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C04" w:rsidRPr="00C65EB1" w:rsidRDefault="00C76AF1" w:rsidP="00345C04">
      <w:pPr>
        <w:jc w:val="center"/>
        <w:rPr>
          <w:b/>
          <w:sz w:val="40"/>
          <w:szCs w:val="40"/>
        </w:rPr>
      </w:pPr>
      <w:r w:rsidRPr="00345C04">
        <w:rPr>
          <w:b/>
          <w:noProof/>
          <w:sz w:val="40"/>
          <w:szCs w:val="40"/>
        </w:rPr>
        <w:drawing>
          <wp:inline distT="0" distB="0" distL="0" distR="0">
            <wp:extent cx="2137410" cy="1807845"/>
            <wp:effectExtent l="0" t="0" r="0" b="0"/>
            <wp:docPr id="1" name="Resim 2" descr="C:\Users\UK\AppData\Local\Microsoft\Windows\INetCache\Content.Word\1024px-Logo_of_METU.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Users\UK\AppData\Local\Microsoft\Windows\INetCache\Content.Word\1024px-Logo_of_METU.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7410" cy="1807845"/>
                    </a:xfrm>
                    <a:prstGeom prst="rect">
                      <a:avLst/>
                    </a:prstGeom>
                    <a:noFill/>
                    <a:ln>
                      <a:noFill/>
                    </a:ln>
                  </pic:spPr>
                </pic:pic>
              </a:graphicData>
            </a:graphic>
          </wp:inline>
        </w:drawing>
      </w:r>
    </w:p>
    <w:p w:rsidR="00345C04" w:rsidRDefault="00345C04" w:rsidP="00345C04">
      <w:pPr>
        <w:jc w:val="center"/>
        <w:rPr>
          <w:b/>
          <w:sz w:val="40"/>
          <w:szCs w:val="40"/>
        </w:rPr>
      </w:pPr>
    </w:p>
    <w:p w:rsidR="00345C04" w:rsidRPr="00C65EB1" w:rsidRDefault="00345C04" w:rsidP="00345C04">
      <w:pPr>
        <w:jc w:val="center"/>
        <w:rPr>
          <w:b/>
          <w:sz w:val="40"/>
          <w:szCs w:val="40"/>
        </w:rPr>
      </w:pPr>
      <w:r w:rsidRPr="00C65EB1">
        <w:rPr>
          <w:b/>
          <w:sz w:val="40"/>
          <w:szCs w:val="40"/>
        </w:rPr>
        <w:t>ORTA DOĞU TEKNİK ÜNİVERSİTESİ</w:t>
      </w:r>
    </w:p>
    <w:p w:rsidR="00345C04" w:rsidRPr="00C65EB1" w:rsidRDefault="00345C04" w:rsidP="00345C04">
      <w:pPr>
        <w:jc w:val="center"/>
        <w:rPr>
          <w:b/>
          <w:sz w:val="40"/>
          <w:szCs w:val="40"/>
        </w:rPr>
      </w:pPr>
      <w:r w:rsidRPr="00C65EB1">
        <w:rPr>
          <w:b/>
          <w:sz w:val="40"/>
          <w:szCs w:val="40"/>
        </w:rPr>
        <w:t>YAPI İŞLERİ VE TEKNİK DAİRE BAŞKANLIĞI</w:t>
      </w:r>
    </w:p>
    <w:p w:rsidR="00345C04" w:rsidRPr="00C65EB1" w:rsidRDefault="00345C04" w:rsidP="00345C04">
      <w:pPr>
        <w:jc w:val="center"/>
        <w:rPr>
          <w:b/>
          <w:sz w:val="40"/>
          <w:szCs w:val="40"/>
        </w:rPr>
      </w:pPr>
    </w:p>
    <w:p w:rsidR="00345C04" w:rsidRDefault="00345C04" w:rsidP="00345C04">
      <w:pPr>
        <w:jc w:val="center"/>
        <w:rPr>
          <w:b/>
          <w:sz w:val="40"/>
          <w:szCs w:val="40"/>
        </w:rPr>
      </w:pPr>
    </w:p>
    <w:p w:rsidR="00345C04" w:rsidRDefault="00345C04" w:rsidP="00345C04">
      <w:pPr>
        <w:jc w:val="center"/>
        <w:rPr>
          <w:b/>
          <w:sz w:val="40"/>
          <w:szCs w:val="40"/>
        </w:rPr>
      </w:pPr>
    </w:p>
    <w:p w:rsidR="00345C04" w:rsidRDefault="00345C04" w:rsidP="00345C04">
      <w:pPr>
        <w:jc w:val="center"/>
        <w:rPr>
          <w:b/>
          <w:sz w:val="40"/>
          <w:szCs w:val="40"/>
        </w:rPr>
      </w:pPr>
    </w:p>
    <w:p w:rsidR="00345C04" w:rsidRPr="00C65EB1" w:rsidRDefault="00345C04" w:rsidP="00345C04">
      <w:pPr>
        <w:jc w:val="center"/>
        <w:rPr>
          <w:b/>
          <w:sz w:val="40"/>
          <w:szCs w:val="40"/>
        </w:rPr>
      </w:pPr>
    </w:p>
    <w:p w:rsidR="00345C04" w:rsidRPr="00C65EB1" w:rsidRDefault="00345C04" w:rsidP="00345C04">
      <w:pPr>
        <w:jc w:val="center"/>
        <w:rPr>
          <w:b/>
          <w:sz w:val="40"/>
          <w:szCs w:val="40"/>
        </w:rPr>
      </w:pPr>
    </w:p>
    <w:p w:rsidR="00345C04" w:rsidRPr="00345C04" w:rsidRDefault="00345C04" w:rsidP="00345C04">
      <w:pPr>
        <w:pStyle w:val="GvdeMetni"/>
        <w:spacing w:before="120"/>
        <w:jc w:val="center"/>
        <w:rPr>
          <w:b/>
          <w:color w:val="FF0000"/>
          <w:sz w:val="40"/>
          <w:szCs w:val="40"/>
        </w:rPr>
      </w:pPr>
      <w:r w:rsidRPr="00345C04">
        <w:rPr>
          <w:b/>
          <w:color w:val="FF0000"/>
          <w:sz w:val="40"/>
          <w:szCs w:val="40"/>
        </w:rPr>
        <w:t xml:space="preserve">……………………………. İŞİNE AİT </w:t>
      </w:r>
    </w:p>
    <w:p w:rsidR="00345C04" w:rsidRDefault="00345C04" w:rsidP="00345C04">
      <w:pPr>
        <w:pStyle w:val="GvdeMetni"/>
        <w:spacing w:before="120"/>
        <w:jc w:val="center"/>
        <w:rPr>
          <w:b/>
          <w:sz w:val="40"/>
          <w:szCs w:val="40"/>
        </w:rPr>
      </w:pPr>
      <w:r w:rsidRPr="00345C04">
        <w:rPr>
          <w:b/>
          <w:color w:val="2F5496" w:themeColor="accent5" w:themeShade="BF"/>
          <w:sz w:val="40"/>
          <w:szCs w:val="40"/>
        </w:rPr>
        <w:t>BİRİM FİYAT</w:t>
      </w:r>
      <w:r>
        <w:rPr>
          <w:b/>
          <w:sz w:val="40"/>
          <w:szCs w:val="40"/>
        </w:rPr>
        <w:t xml:space="preserve"> / </w:t>
      </w:r>
      <w:r w:rsidRPr="004D405B">
        <w:rPr>
          <w:b/>
          <w:color w:val="C45911" w:themeColor="accent2" w:themeShade="BF"/>
          <w:sz w:val="40"/>
          <w:szCs w:val="40"/>
        </w:rPr>
        <w:t>GÖTÜRÜ BEDEL</w:t>
      </w:r>
      <w:r w:rsidRPr="00C65EB1">
        <w:rPr>
          <w:b/>
          <w:sz w:val="40"/>
          <w:szCs w:val="40"/>
        </w:rPr>
        <w:t xml:space="preserve"> </w:t>
      </w:r>
    </w:p>
    <w:p w:rsidR="00345C04" w:rsidRPr="00C65EB1" w:rsidRDefault="00345C04" w:rsidP="00345C04">
      <w:pPr>
        <w:pStyle w:val="GvdeMetni"/>
        <w:spacing w:before="120"/>
        <w:jc w:val="center"/>
        <w:rPr>
          <w:b/>
          <w:sz w:val="40"/>
          <w:szCs w:val="40"/>
        </w:rPr>
      </w:pPr>
      <w:r>
        <w:rPr>
          <w:b/>
          <w:sz w:val="40"/>
          <w:szCs w:val="40"/>
        </w:rPr>
        <w:t xml:space="preserve">HİZMET ALIMI </w:t>
      </w:r>
      <w:r w:rsidRPr="00C65EB1">
        <w:rPr>
          <w:b/>
          <w:sz w:val="40"/>
          <w:szCs w:val="40"/>
        </w:rPr>
        <w:t>SÖZLEŞMESİ</w:t>
      </w:r>
    </w:p>
    <w:p w:rsidR="00345C04" w:rsidRDefault="00345C04" w:rsidP="00345C04">
      <w:pPr>
        <w:spacing w:line="480" w:lineRule="auto"/>
        <w:jc w:val="center"/>
        <w:rPr>
          <w:b/>
          <w:sz w:val="40"/>
          <w:szCs w:val="40"/>
        </w:rPr>
      </w:pPr>
    </w:p>
    <w:p w:rsidR="00345C04" w:rsidRDefault="00345C04" w:rsidP="00345C04">
      <w:pPr>
        <w:spacing w:line="480" w:lineRule="auto"/>
        <w:jc w:val="center"/>
        <w:rPr>
          <w:b/>
          <w:sz w:val="40"/>
          <w:szCs w:val="40"/>
        </w:rPr>
      </w:pPr>
    </w:p>
    <w:p w:rsidR="00345C04" w:rsidRPr="00C65EB1" w:rsidRDefault="00345C04" w:rsidP="00345C04">
      <w:pPr>
        <w:spacing w:line="480" w:lineRule="auto"/>
        <w:jc w:val="center"/>
        <w:rPr>
          <w:b/>
          <w:sz w:val="40"/>
          <w:szCs w:val="40"/>
        </w:rPr>
      </w:pPr>
    </w:p>
    <w:p w:rsidR="00345C04" w:rsidRPr="00C65EB1" w:rsidRDefault="00345C04" w:rsidP="00345C04">
      <w:pPr>
        <w:spacing w:line="480" w:lineRule="auto"/>
        <w:jc w:val="center"/>
        <w:rPr>
          <w:b/>
          <w:sz w:val="40"/>
          <w:szCs w:val="40"/>
        </w:rPr>
      </w:pPr>
      <w:r>
        <w:rPr>
          <w:b/>
          <w:sz w:val="40"/>
          <w:szCs w:val="40"/>
        </w:rPr>
        <w:t>2</w:t>
      </w:r>
      <w:r w:rsidR="000B3647">
        <w:rPr>
          <w:b/>
          <w:sz w:val="40"/>
          <w:szCs w:val="40"/>
        </w:rPr>
        <w:t>1</w:t>
      </w:r>
      <w:r>
        <w:rPr>
          <w:b/>
          <w:sz w:val="40"/>
          <w:szCs w:val="40"/>
        </w:rPr>
        <w:t xml:space="preserve"> DT </w:t>
      </w:r>
      <w:r w:rsidRPr="00345C04">
        <w:rPr>
          <w:b/>
          <w:color w:val="FF0000"/>
          <w:sz w:val="40"/>
          <w:szCs w:val="40"/>
        </w:rPr>
        <w:t>……….</w:t>
      </w:r>
    </w:p>
    <w:p w:rsidR="00345C04" w:rsidRDefault="00345C04" w:rsidP="00345C04">
      <w:pPr>
        <w:spacing w:line="480" w:lineRule="auto"/>
        <w:jc w:val="center"/>
        <w:rPr>
          <w:b/>
          <w:sz w:val="40"/>
          <w:szCs w:val="40"/>
        </w:rPr>
      </w:pPr>
    </w:p>
    <w:p w:rsidR="00345C04" w:rsidRDefault="00345C04" w:rsidP="00345C04">
      <w:pPr>
        <w:spacing w:line="480" w:lineRule="auto"/>
        <w:jc w:val="center"/>
        <w:rPr>
          <w:b/>
          <w:sz w:val="40"/>
          <w:szCs w:val="40"/>
        </w:rPr>
      </w:pPr>
    </w:p>
    <w:p w:rsidR="00345C04" w:rsidRPr="00345C04" w:rsidRDefault="00345C04" w:rsidP="00345C04">
      <w:pPr>
        <w:pStyle w:val="GvdeMetni"/>
        <w:spacing w:before="120"/>
        <w:jc w:val="center"/>
        <w:rPr>
          <w:b/>
          <w:color w:val="FF0000"/>
          <w:sz w:val="22"/>
          <w:szCs w:val="22"/>
        </w:rPr>
      </w:pPr>
      <w:r w:rsidRPr="00345C04">
        <w:rPr>
          <w:b/>
          <w:color w:val="FF0000"/>
          <w:sz w:val="22"/>
          <w:szCs w:val="22"/>
        </w:rPr>
        <w:lastRenderedPageBreak/>
        <w:t xml:space="preserve">…………………………. İŞİNE AİT </w:t>
      </w:r>
    </w:p>
    <w:p w:rsidR="00345C04" w:rsidRPr="00345C04" w:rsidRDefault="00345C04" w:rsidP="00345C04">
      <w:pPr>
        <w:pStyle w:val="GvdeMetni"/>
        <w:spacing w:before="120"/>
        <w:jc w:val="center"/>
        <w:rPr>
          <w:b/>
          <w:sz w:val="22"/>
          <w:szCs w:val="22"/>
        </w:rPr>
      </w:pPr>
      <w:r w:rsidRPr="00345C04">
        <w:rPr>
          <w:b/>
          <w:color w:val="2E74B5" w:themeColor="accent1" w:themeShade="BF"/>
          <w:sz w:val="22"/>
          <w:szCs w:val="22"/>
        </w:rPr>
        <w:t>BİRİM FİYAT</w:t>
      </w:r>
      <w:r w:rsidRPr="00345C04">
        <w:rPr>
          <w:b/>
          <w:sz w:val="22"/>
          <w:szCs w:val="22"/>
        </w:rPr>
        <w:t xml:space="preserve"> / </w:t>
      </w:r>
      <w:r w:rsidRPr="004D405B">
        <w:rPr>
          <w:b/>
          <w:color w:val="C45911" w:themeColor="accent2" w:themeShade="BF"/>
          <w:sz w:val="22"/>
          <w:szCs w:val="22"/>
        </w:rPr>
        <w:t>GÖTÜRÜ BEDEL</w:t>
      </w:r>
      <w:r w:rsidRPr="00345C04">
        <w:rPr>
          <w:b/>
          <w:sz w:val="22"/>
          <w:szCs w:val="22"/>
        </w:rPr>
        <w:t xml:space="preserve"> </w:t>
      </w:r>
    </w:p>
    <w:p w:rsidR="00345C04" w:rsidRPr="00345C04" w:rsidRDefault="00345C04" w:rsidP="00345C04">
      <w:pPr>
        <w:pStyle w:val="GvdeMetni"/>
        <w:spacing w:before="120"/>
        <w:jc w:val="center"/>
        <w:rPr>
          <w:b/>
          <w:sz w:val="22"/>
          <w:szCs w:val="22"/>
        </w:rPr>
      </w:pPr>
      <w:r w:rsidRPr="00345C04">
        <w:rPr>
          <w:b/>
          <w:sz w:val="22"/>
          <w:szCs w:val="22"/>
        </w:rPr>
        <w:t>HİZMET ALIMI SÖZLEŞMESİ</w:t>
      </w:r>
    </w:p>
    <w:p w:rsidR="00345C04" w:rsidRDefault="00345C04" w:rsidP="00A67F09">
      <w:pPr>
        <w:pStyle w:val="Balk1"/>
        <w:tabs>
          <w:tab w:val="left" w:pos="567"/>
          <w:tab w:val="left" w:leader="dot" w:pos="8789"/>
        </w:tabs>
        <w:ind w:left="0"/>
        <w:rPr>
          <w:sz w:val="22"/>
          <w:szCs w:val="22"/>
        </w:rPr>
      </w:pPr>
    </w:p>
    <w:p w:rsidR="00345C04" w:rsidRDefault="00345C04" w:rsidP="00345C04">
      <w:pPr>
        <w:widowControl w:val="0"/>
        <w:spacing w:after="120"/>
        <w:jc w:val="both"/>
        <w:rPr>
          <w:b/>
          <w:bCs/>
          <w:szCs w:val="24"/>
        </w:rPr>
      </w:pPr>
    </w:p>
    <w:p w:rsidR="00345C04" w:rsidRPr="00345C04" w:rsidRDefault="00345C04" w:rsidP="00345C04">
      <w:pPr>
        <w:widowControl w:val="0"/>
        <w:spacing w:after="120"/>
        <w:jc w:val="both"/>
        <w:rPr>
          <w:color w:val="FF0000"/>
          <w:szCs w:val="24"/>
        </w:rPr>
      </w:pPr>
      <w:r w:rsidRPr="00345C04">
        <w:rPr>
          <w:b/>
          <w:bCs/>
          <w:color w:val="FF0000"/>
          <w:szCs w:val="24"/>
        </w:rPr>
        <w:t xml:space="preserve">DOĞRUDAN TEMİN KAYIT </w:t>
      </w:r>
      <w:proofErr w:type="gramStart"/>
      <w:r w:rsidRPr="00345C04">
        <w:rPr>
          <w:b/>
          <w:bCs/>
          <w:color w:val="FF0000"/>
          <w:szCs w:val="24"/>
        </w:rPr>
        <w:t>NUMARASI :</w:t>
      </w:r>
      <w:proofErr w:type="gramEnd"/>
      <w:r w:rsidRPr="00345C04">
        <w:rPr>
          <w:b/>
          <w:bCs/>
          <w:color w:val="FF0000"/>
          <w:szCs w:val="24"/>
        </w:rPr>
        <w:t xml:space="preserve"> ………………</w:t>
      </w:r>
    </w:p>
    <w:p w:rsidR="00EC5CDC" w:rsidRPr="00345C04" w:rsidRDefault="00174E1D" w:rsidP="00BA2A5D">
      <w:pPr>
        <w:pStyle w:val="BodyText22"/>
        <w:tabs>
          <w:tab w:val="left" w:pos="567"/>
          <w:tab w:val="left" w:leader="dot" w:pos="8789"/>
        </w:tabs>
        <w:spacing w:after="100" w:afterAutospacing="1"/>
        <w:ind w:firstLine="0"/>
        <w:rPr>
          <w:b/>
          <w:sz w:val="24"/>
          <w:szCs w:val="24"/>
        </w:rPr>
      </w:pPr>
      <w:r w:rsidRPr="00345C04">
        <w:rPr>
          <w:b/>
          <w:sz w:val="24"/>
          <w:szCs w:val="24"/>
        </w:rPr>
        <w:t>Madde 1-</w:t>
      </w:r>
      <w:r w:rsidRPr="00345C04">
        <w:rPr>
          <w:sz w:val="24"/>
          <w:szCs w:val="24"/>
        </w:rPr>
        <w:t xml:space="preserve"> </w:t>
      </w:r>
      <w:r w:rsidR="00EC5CDC" w:rsidRPr="00345C04">
        <w:rPr>
          <w:b/>
          <w:sz w:val="24"/>
          <w:szCs w:val="24"/>
        </w:rPr>
        <w:t>Sözleşmenin Tarafları</w:t>
      </w:r>
      <w:r w:rsidR="00EC5CDC" w:rsidRPr="00345C04">
        <w:rPr>
          <w:sz w:val="24"/>
          <w:szCs w:val="24"/>
        </w:rPr>
        <w:t xml:space="preserve"> </w:t>
      </w:r>
    </w:p>
    <w:p w:rsidR="00EC5CDC" w:rsidRPr="00345C04" w:rsidRDefault="00EC5CDC" w:rsidP="00345C04">
      <w:pPr>
        <w:pStyle w:val="BodyText22"/>
        <w:tabs>
          <w:tab w:val="left" w:pos="567"/>
          <w:tab w:val="left" w:leader="dot" w:pos="8789"/>
        </w:tabs>
        <w:spacing w:after="100" w:afterAutospacing="1"/>
        <w:ind w:firstLine="0"/>
        <w:rPr>
          <w:sz w:val="24"/>
          <w:szCs w:val="24"/>
        </w:rPr>
      </w:pPr>
      <w:r w:rsidRPr="00345C04">
        <w:rPr>
          <w:sz w:val="24"/>
          <w:szCs w:val="24"/>
        </w:rPr>
        <w:t xml:space="preserve">Bu sözleşme, bir tarafta </w:t>
      </w:r>
      <w:r w:rsidR="00345C04" w:rsidRPr="00345C04">
        <w:rPr>
          <w:b/>
          <w:sz w:val="24"/>
          <w:szCs w:val="24"/>
        </w:rPr>
        <w:t xml:space="preserve">Orta Doğu Teknik Üniversitesi Yapı İşleri ve Teknik Daire Başkanlığı </w:t>
      </w:r>
      <w:r w:rsidRPr="00345C04">
        <w:rPr>
          <w:sz w:val="24"/>
          <w:szCs w:val="24"/>
        </w:rPr>
        <w:t>(bundan sonra “İdare” olarak anılacaktır) ile diğer tarafta</w:t>
      </w:r>
      <w:r w:rsidR="00DE4EED" w:rsidRPr="00345C04">
        <w:rPr>
          <w:sz w:val="24"/>
          <w:szCs w:val="24"/>
        </w:rPr>
        <w:t xml:space="preserve"> </w:t>
      </w:r>
      <w:r w:rsidRPr="00345C04">
        <w:rPr>
          <w:color w:val="FF0000"/>
          <w:sz w:val="24"/>
          <w:szCs w:val="24"/>
        </w:rPr>
        <w:t>...</w:t>
      </w:r>
      <w:r w:rsidR="00345C04" w:rsidRPr="00345C04">
        <w:rPr>
          <w:color w:val="FF0000"/>
          <w:sz w:val="24"/>
          <w:szCs w:val="24"/>
        </w:rPr>
        <w:t>....</w:t>
      </w:r>
      <w:r w:rsidRPr="00345C04">
        <w:rPr>
          <w:color w:val="FF0000"/>
          <w:sz w:val="24"/>
          <w:szCs w:val="24"/>
        </w:rPr>
        <w:t>.....</w:t>
      </w:r>
      <w:r w:rsidR="00345C04" w:rsidRPr="00345C04">
        <w:rPr>
          <w:color w:val="FF0000"/>
          <w:sz w:val="24"/>
          <w:szCs w:val="24"/>
        </w:rPr>
        <w:t xml:space="preserve">YÜKLENİCİNİN ADI YAZILACAK </w:t>
      </w:r>
      <w:r w:rsidRPr="00345C04">
        <w:rPr>
          <w:color w:val="FF0000"/>
          <w:sz w:val="24"/>
          <w:szCs w:val="24"/>
        </w:rPr>
        <w:t>................</w:t>
      </w:r>
      <w:r w:rsidR="00DE4EED" w:rsidRPr="00345C04">
        <w:rPr>
          <w:sz w:val="24"/>
          <w:szCs w:val="24"/>
        </w:rPr>
        <w:t xml:space="preserve"> </w:t>
      </w:r>
      <w:r w:rsidRPr="00345C04">
        <w:rPr>
          <w:sz w:val="24"/>
          <w:szCs w:val="24"/>
        </w:rPr>
        <w:t>(</w:t>
      </w:r>
      <w:proofErr w:type="gramStart"/>
      <w:r w:rsidRPr="00345C04">
        <w:rPr>
          <w:sz w:val="24"/>
          <w:szCs w:val="24"/>
        </w:rPr>
        <w:t>bundan</w:t>
      </w:r>
      <w:proofErr w:type="gramEnd"/>
      <w:r w:rsidRPr="00345C04">
        <w:rPr>
          <w:sz w:val="24"/>
          <w:szCs w:val="24"/>
        </w:rPr>
        <w:t xml:space="preserve"> sonra “Yüklenici” ola</w:t>
      </w:r>
      <w:r w:rsidR="00D603C4" w:rsidRPr="00345C04">
        <w:rPr>
          <w:sz w:val="24"/>
          <w:szCs w:val="24"/>
        </w:rPr>
        <w:t>rak anılacaktır</w:t>
      </w:r>
      <w:r w:rsidR="00D565DA" w:rsidRPr="00345C04">
        <w:rPr>
          <w:sz w:val="24"/>
          <w:szCs w:val="24"/>
        </w:rPr>
        <w:t xml:space="preserve">) </w:t>
      </w:r>
      <w:r w:rsidRPr="00345C04">
        <w:rPr>
          <w:sz w:val="24"/>
          <w:szCs w:val="24"/>
        </w:rPr>
        <w:t>arasında aşağıda yazılı şartlar dahilinde akdedilmiştir.</w:t>
      </w:r>
    </w:p>
    <w:p w:rsidR="00EC5CDC" w:rsidRPr="00345C04" w:rsidRDefault="00EC5CDC" w:rsidP="00BA2A5D">
      <w:pPr>
        <w:pStyle w:val="BodyText22"/>
        <w:tabs>
          <w:tab w:val="left" w:pos="567"/>
          <w:tab w:val="left" w:leader="dot" w:pos="8789"/>
        </w:tabs>
        <w:spacing w:after="100" w:afterAutospacing="1"/>
        <w:ind w:firstLine="0"/>
        <w:rPr>
          <w:sz w:val="24"/>
          <w:szCs w:val="24"/>
        </w:rPr>
      </w:pPr>
    </w:p>
    <w:p w:rsidR="00F30FBB" w:rsidRPr="00345C04" w:rsidRDefault="00F30FBB" w:rsidP="00BA2A5D">
      <w:pPr>
        <w:pStyle w:val="BodyText22"/>
        <w:tabs>
          <w:tab w:val="left" w:pos="567"/>
          <w:tab w:val="left" w:leader="dot" w:pos="8789"/>
        </w:tabs>
        <w:spacing w:after="100" w:afterAutospacing="1"/>
        <w:ind w:firstLine="0"/>
        <w:rPr>
          <w:b/>
          <w:sz w:val="24"/>
          <w:szCs w:val="24"/>
        </w:rPr>
      </w:pPr>
      <w:r w:rsidRPr="00345C04">
        <w:rPr>
          <w:b/>
          <w:sz w:val="24"/>
          <w:szCs w:val="24"/>
        </w:rPr>
        <w:t>Madde 2 - Taraflara ilişkin bilgiler</w:t>
      </w:r>
    </w:p>
    <w:p w:rsidR="00F30FBB" w:rsidRPr="00345C04" w:rsidRDefault="00F30FBB" w:rsidP="00BA2A5D">
      <w:pPr>
        <w:tabs>
          <w:tab w:val="left" w:pos="567"/>
          <w:tab w:val="left" w:leader="dot" w:pos="8789"/>
        </w:tabs>
        <w:spacing w:after="100" w:afterAutospacing="1"/>
        <w:jc w:val="both"/>
        <w:rPr>
          <w:szCs w:val="24"/>
        </w:rPr>
      </w:pPr>
      <w:r w:rsidRPr="00345C04">
        <w:rPr>
          <w:b/>
          <w:bCs/>
          <w:szCs w:val="24"/>
        </w:rPr>
        <w:t>2.1</w:t>
      </w:r>
      <w:r w:rsidRPr="00345C04">
        <w:rPr>
          <w:bCs/>
          <w:szCs w:val="24"/>
        </w:rPr>
        <w:t xml:space="preserve">. </w:t>
      </w:r>
      <w:r w:rsidRPr="00345C04">
        <w:rPr>
          <w:szCs w:val="24"/>
        </w:rPr>
        <w:t xml:space="preserve">İdarenin    </w:t>
      </w:r>
    </w:p>
    <w:tbl>
      <w:tblPr>
        <w:tblStyle w:val="TabloKlavuzu"/>
        <w:tblW w:w="8926" w:type="dxa"/>
        <w:tblLook w:val="04A0" w:firstRow="1" w:lastRow="0" w:firstColumn="1" w:lastColumn="0" w:noHBand="0" w:noVBand="1"/>
      </w:tblPr>
      <w:tblGrid>
        <w:gridCol w:w="416"/>
        <w:gridCol w:w="2703"/>
        <w:gridCol w:w="283"/>
        <w:gridCol w:w="5524"/>
      </w:tblGrid>
      <w:tr w:rsidR="00345C04" w:rsidRPr="00345C04" w:rsidTr="00345C04">
        <w:tc>
          <w:tcPr>
            <w:tcW w:w="416"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a)</w:t>
            </w:r>
          </w:p>
        </w:tc>
        <w:tc>
          <w:tcPr>
            <w:tcW w:w="270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Adı</w:t>
            </w:r>
          </w:p>
        </w:tc>
        <w:tc>
          <w:tcPr>
            <w:tcW w:w="28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rsidR="00345C04" w:rsidRPr="00345C04" w:rsidRDefault="00345C04" w:rsidP="00916E20">
            <w:pPr>
              <w:pStyle w:val="3-NormalYaz"/>
              <w:rPr>
                <w:rFonts w:ascii="Times New Roman" w:hAnsi="Times New Roman" w:cs="Times New Roman"/>
                <w:sz w:val="24"/>
                <w:szCs w:val="24"/>
                <w:lang w:eastAsia="tr-TR"/>
              </w:rPr>
            </w:pPr>
            <w:r w:rsidRPr="00345C04">
              <w:rPr>
                <w:rFonts w:ascii="Times New Roman" w:eastAsia="Calibri" w:hAnsi="Times New Roman" w:cs="Times New Roman"/>
                <w:sz w:val="24"/>
                <w:szCs w:val="24"/>
                <w:lang w:eastAsia="tr-TR"/>
              </w:rPr>
              <w:t>Orta Doğu Teknik Üniversitesi Yapı İşleri ve Teknik Daire Başkanlığı</w:t>
            </w:r>
          </w:p>
        </w:tc>
      </w:tr>
      <w:tr w:rsidR="00345C04" w:rsidRPr="00345C04" w:rsidTr="00345C04">
        <w:tc>
          <w:tcPr>
            <w:tcW w:w="416"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b)</w:t>
            </w:r>
          </w:p>
        </w:tc>
        <w:tc>
          <w:tcPr>
            <w:tcW w:w="270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Adresi</w:t>
            </w:r>
          </w:p>
        </w:tc>
        <w:tc>
          <w:tcPr>
            <w:tcW w:w="283" w:type="dxa"/>
            <w:vAlign w:val="center"/>
          </w:tcPr>
          <w:p w:rsidR="00345C04" w:rsidRPr="00345C04" w:rsidRDefault="00345C04" w:rsidP="00916E20">
            <w:pPr>
              <w:pStyle w:val="3-NormalYaz"/>
              <w:rPr>
                <w:rFonts w:ascii="Times New Roman" w:hAnsi="Times New Roman" w:cs="Times New Roman"/>
                <w:sz w:val="24"/>
                <w:szCs w:val="24"/>
                <w:lang w:eastAsia="tr-TR"/>
              </w:rPr>
            </w:pPr>
            <w:r w:rsidRPr="00345C04">
              <w:rPr>
                <w:rFonts w:ascii="Times New Roman" w:hAnsi="Times New Roman" w:cs="Times New Roman"/>
                <w:sz w:val="24"/>
                <w:szCs w:val="24"/>
                <w:lang w:eastAsia="tr-TR"/>
              </w:rPr>
              <w:t>:</w:t>
            </w:r>
          </w:p>
        </w:tc>
        <w:tc>
          <w:tcPr>
            <w:tcW w:w="5524" w:type="dxa"/>
          </w:tcPr>
          <w:p w:rsidR="00345C04" w:rsidRPr="00345C04" w:rsidRDefault="00345C04" w:rsidP="00916E20">
            <w:pPr>
              <w:pStyle w:val="3-NormalYaz"/>
              <w:rPr>
                <w:rFonts w:ascii="Times New Roman" w:hAnsi="Times New Roman" w:cs="Times New Roman"/>
                <w:sz w:val="24"/>
                <w:szCs w:val="24"/>
                <w:lang w:eastAsia="tr-TR"/>
              </w:rPr>
            </w:pPr>
            <w:r w:rsidRPr="00345C04">
              <w:rPr>
                <w:rFonts w:ascii="Times New Roman" w:hAnsi="Times New Roman" w:cs="Times New Roman"/>
                <w:sz w:val="24"/>
                <w:szCs w:val="24"/>
                <w:lang w:eastAsia="tr-TR"/>
              </w:rPr>
              <w:t xml:space="preserve">Üniversiteler Mahallesi, Dumlupınar Bulvarı No:1, </w:t>
            </w:r>
          </w:p>
          <w:p w:rsidR="00345C04" w:rsidRPr="00345C04" w:rsidRDefault="00345C04" w:rsidP="00916E20">
            <w:pPr>
              <w:pStyle w:val="3-NormalYaz"/>
              <w:rPr>
                <w:rFonts w:ascii="Times New Roman" w:hAnsi="Times New Roman" w:cs="Times New Roman"/>
                <w:sz w:val="24"/>
                <w:szCs w:val="24"/>
                <w:lang w:eastAsia="tr-TR"/>
              </w:rPr>
            </w:pPr>
            <w:r w:rsidRPr="00345C04">
              <w:rPr>
                <w:rFonts w:ascii="Times New Roman" w:hAnsi="Times New Roman" w:cs="Times New Roman"/>
                <w:sz w:val="24"/>
                <w:szCs w:val="24"/>
                <w:lang w:eastAsia="tr-TR"/>
              </w:rPr>
              <w:t>06800 Çankaya/Ankara</w:t>
            </w:r>
          </w:p>
        </w:tc>
      </w:tr>
      <w:tr w:rsidR="00345C04" w:rsidRPr="00345C04" w:rsidTr="00345C04">
        <w:tc>
          <w:tcPr>
            <w:tcW w:w="416" w:type="dxa"/>
            <w:vAlign w:val="center"/>
          </w:tcPr>
          <w:p w:rsidR="00345C04" w:rsidRPr="00345C04" w:rsidRDefault="00345C04" w:rsidP="00345C04">
            <w:pPr>
              <w:widowControl w:val="0"/>
              <w:spacing w:after="120"/>
              <w:rPr>
                <w:rFonts w:ascii="Times New Roman" w:hAnsi="Times New Roman" w:cs="Times New Roman"/>
                <w:szCs w:val="24"/>
              </w:rPr>
            </w:pPr>
            <w:r w:rsidRPr="00345C04">
              <w:rPr>
                <w:rFonts w:ascii="Times New Roman" w:hAnsi="Times New Roman" w:cs="Times New Roman"/>
                <w:szCs w:val="24"/>
              </w:rPr>
              <w:t>c)</w:t>
            </w:r>
          </w:p>
        </w:tc>
        <w:tc>
          <w:tcPr>
            <w:tcW w:w="2703" w:type="dxa"/>
            <w:vAlign w:val="center"/>
          </w:tcPr>
          <w:p w:rsidR="00345C04" w:rsidRPr="00345C04" w:rsidRDefault="00345C04" w:rsidP="00345C04">
            <w:pPr>
              <w:widowControl w:val="0"/>
              <w:spacing w:after="120"/>
              <w:rPr>
                <w:rFonts w:ascii="Times New Roman" w:hAnsi="Times New Roman" w:cs="Times New Roman"/>
                <w:szCs w:val="24"/>
              </w:rPr>
            </w:pPr>
            <w:r w:rsidRPr="00345C04">
              <w:rPr>
                <w:rFonts w:ascii="Times New Roman" w:hAnsi="Times New Roman" w:cs="Times New Roman"/>
                <w:szCs w:val="24"/>
              </w:rPr>
              <w:t>Telefon numarası</w:t>
            </w:r>
          </w:p>
        </w:tc>
        <w:tc>
          <w:tcPr>
            <w:tcW w:w="283" w:type="dxa"/>
            <w:vAlign w:val="center"/>
          </w:tcPr>
          <w:p w:rsidR="00345C04" w:rsidRPr="00345C04" w:rsidRDefault="00345C04" w:rsidP="00345C04">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rsidR="00345C04" w:rsidRDefault="00597964" w:rsidP="000B3647">
            <w:r>
              <w:rPr>
                <w:rFonts w:ascii="Times New Roman" w:hAnsi="Times New Roman" w:cs="Times New Roman"/>
                <w:color w:val="FF0000"/>
                <w:szCs w:val="24"/>
              </w:rPr>
              <w:t xml:space="preserve">0312 210 61 </w:t>
            </w:r>
            <w:r w:rsidR="000B3647">
              <w:rPr>
                <w:rFonts w:ascii="Times New Roman" w:hAnsi="Times New Roman" w:cs="Times New Roman"/>
                <w:color w:val="FF0000"/>
                <w:szCs w:val="24"/>
              </w:rPr>
              <w:t>01</w:t>
            </w:r>
          </w:p>
        </w:tc>
      </w:tr>
      <w:tr w:rsidR="00345C04" w:rsidRPr="00345C04" w:rsidTr="00345C04">
        <w:tc>
          <w:tcPr>
            <w:tcW w:w="416" w:type="dxa"/>
            <w:vAlign w:val="center"/>
          </w:tcPr>
          <w:p w:rsidR="00345C04" w:rsidRPr="00345C04" w:rsidRDefault="00345C04" w:rsidP="00345C04">
            <w:pPr>
              <w:widowControl w:val="0"/>
              <w:spacing w:after="120"/>
              <w:rPr>
                <w:rFonts w:ascii="Times New Roman" w:hAnsi="Times New Roman" w:cs="Times New Roman"/>
                <w:szCs w:val="24"/>
              </w:rPr>
            </w:pPr>
            <w:r w:rsidRPr="00345C04">
              <w:rPr>
                <w:rFonts w:ascii="Times New Roman" w:hAnsi="Times New Roman" w:cs="Times New Roman"/>
                <w:szCs w:val="24"/>
              </w:rPr>
              <w:t>ç)</w:t>
            </w:r>
          </w:p>
        </w:tc>
        <w:tc>
          <w:tcPr>
            <w:tcW w:w="2703" w:type="dxa"/>
            <w:vAlign w:val="center"/>
          </w:tcPr>
          <w:p w:rsidR="00345C04" w:rsidRPr="00345C04" w:rsidRDefault="00345C04" w:rsidP="00345C04">
            <w:pPr>
              <w:widowControl w:val="0"/>
              <w:spacing w:after="120"/>
              <w:rPr>
                <w:rFonts w:ascii="Times New Roman" w:hAnsi="Times New Roman" w:cs="Times New Roman"/>
                <w:szCs w:val="24"/>
              </w:rPr>
            </w:pPr>
            <w:r w:rsidRPr="00345C04">
              <w:rPr>
                <w:rFonts w:ascii="Times New Roman" w:hAnsi="Times New Roman" w:cs="Times New Roman"/>
                <w:szCs w:val="24"/>
              </w:rPr>
              <w:t>Faks numarası:</w:t>
            </w:r>
          </w:p>
        </w:tc>
        <w:tc>
          <w:tcPr>
            <w:tcW w:w="283" w:type="dxa"/>
            <w:vAlign w:val="center"/>
          </w:tcPr>
          <w:p w:rsidR="00345C04" w:rsidRPr="00345C04" w:rsidRDefault="00345C04" w:rsidP="00345C04">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rsidR="00345C04" w:rsidRDefault="00597964" w:rsidP="00345C04">
            <w:r>
              <w:rPr>
                <w:rFonts w:ascii="Times New Roman" w:hAnsi="Times New Roman" w:cs="Times New Roman"/>
                <w:color w:val="FF0000"/>
                <w:szCs w:val="24"/>
              </w:rPr>
              <w:t>0312 210 79 30</w:t>
            </w:r>
          </w:p>
        </w:tc>
      </w:tr>
      <w:tr w:rsidR="00345C04" w:rsidRPr="00345C04" w:rsidTr="00345C04">
        <w:tc>
          <w:tcPr>
            <w:tcW w:w="416"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d)</w:t>
            </w:r>
          </w:p>
        </w:tc>
        <w:tc>
          <w:tcPr>
            <w:tcW w:w="270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Elektronik posta adresi</w:t>
            </w:r>
          </w:p>
        </w:tc>
        <w:tc>
          <w:tcPr>
            <w:tcW w:w="28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rsidR="00345C04" w:rsidRPr="00345C04" w:rsidRDefault="00597964" w:rsidP="00916E20">
            <w:pPr>
              <w:widowControl w:val="0"/>
              <w:spacing w:after="120"/>
              <w:jc w:val="both"/>
              <w:rPr>
                <w:rFonts w:ascii="Times New Roman" w:hAnsi="Times New Roman" w:cs="Times New Roman"/>
                <w:szCs w:val="24"/>
              </w:rPr>
            </w:pPr>
            <w:r>
              <w:rPr>
                <w:rFonts w:ascii="Times New Roman" w:hAnsi="Times New Roman" w:cs="Times New Roman"/>
                <w:color w:val="FF0000"/>
                <w:szCs w:val="24"/>
              </w:rPr>
              <w:t>ytdsab@metu.edu.tr</w:t>
            </w:r>
          </w:p>
        </w:tc>
      </w:tr>
      <w:tr w:rsidR="00345C04" w:rsidRPr="00345C04" w:rsidTr="00345C04">
        <w:tc>
          <w:tcPr>
            <w:tcW w:w="416"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e)</w:t>
            </w:r>
          </w:p>
        </w:tc>
        <w:tc>
          <w:tcPr>
            <w:tcW w:w="270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Elektronik tebligat adresi</w:t>
            </w:r>
            <w:r w:rsidRPr="00345C04">
              <w:rPr>
                <w:rFonts w:ascii="Times New Roman" w:hAnsi="Times New Roman" w:cs="Times New Roman"/>
                <w:szCs w:val="24"/>
                <w:vertAlign w:val="superscript"/>
              </w:rPr>
              <w:t xml:space="preserve"> </w:t>
            </w:r>
            <w:r w:rsidRPr="00345C04">
              <w:rPr>
                <w:rFonts w:ascii="Times New Roman" w:hAnsi="Times New Roman" w:cs="Times New Roman"/>
                <w:szCs w:val="24"/>
              </w:rPr>
              <w:t>((Ek bent: 13.06.2019-30800 RG/ 34. md</w:t>
            </w:r>
            <w:proofErr w:type="gramStart"/>
            <w:r w:rsidRPr="00345C04">
              <w:rPr>
                <w:rFonts w:ascii="Times New Roman" w:hAnsi="Times New Roman" w:cs="Times New Roman"/>
                <w:szCs w:val="24"/>
              </w:rPr>
              <w:t>.;yürürlük</w:t>
            </w:r>
            <w:proofErr w:type="gramEnd"/>
            <w:r w:rsidRPr="00345C04">
              <w:rPr>
                <w:rFonts w:ascii="Times New Roman" w:hAnsi="Times New Roman" w:cs="Times New Roman"/>
                <w:szCs w:val="24"/>
              </w:rPr>
              <w:t>:23.06.2019)</w:t>
            </w:r>
          </w:p>
        </w:tc>
        <w:tc>
          <w:tcPr>
            <w:tcW w:w="283" w:type="dxa"/>
            <w:vAlign w:val="center"/>
          </w:tcPr>
          <w:p w:rsidR="00345C04" w:rsidRPr="00345C04" w:rsidRDefault="00345C04" w:rsidP="00916E20">
            <w:pPr>
              <w:widowControl w:val="0"/>
              <w:spacing w:after="120"/>
              <w:rPr>
                <w:rFonts w:ascii="Times New Roman" w:hAnsi="Times New Roman" w:cs="Times New Roman"/>
                <w:szCs w:val="24"/>
              </w:rPr>
            </w:pPr>
            <w:r w:rsidRPr="00345C04">
              <w:rPr>
                <w:rFonts w:ascii="Times New Roman" w:hAnsi="Times New Roman" w:cs="Times New Roman"/>
                <w:szCs w:val="24"/>
              </w:rPr>
              <w:t>:</w:t>
            </w:r>
          </w:p>
        </w:tc>
        <w:tc>
          <w:tcPr>
            <w:tcW w:w="5524" w:type="dxa"/>
          </w:tcPr>
          <w:p w:rsidR="00345C04" w:rsidRPr="00345C04" w:rsidRDefault="00597964" w:rsidP="00916E20">
            <w:pPr>
              <w:widowControl w:val="0"/>
              <w:spacing w:after="120"/>
              <w:jc w:val="both"/>
              <w:rPr>
                <w:rFonts w:ascii="Times New Roman" w:hAnsi="Times New Roman" w:cs="Times New Roman"/>
                <w:color w:val="FF0000"/>
                <w:szCs w:val="24"/>
              </w:rPr>
            </w:pPr>
            <w:r>
              <w:rPr>
                <w:rFonts w:ascii="Times New Roman" w:hAnsi="Times New Roman" w:cs="Times New Roman"/>
                <w:color w:val="FF0000"/>
                <w:szCs w:val="24"/>
              </w:rPr>
              <w:t>odtü@hs01.kep.tr</w:t>
            </w:r>
          </w:p>
        </w:tc>
      </w:tr>
    </w:tbl>
    <w:p w:rsidR="00345C04" w:rsidRPr="00345C04" w:rsidRDefault="00345C04" w:rsidP="00BA2A5D">
      <w:pPr>
        <w:tabs>
          <w:tab w:val="left" w:pos="567"/>
          <w:tab w:val="left" w:leader="dot" w:pos="8789"/>
        </w:tabs>
        <w:spacing w:after="100" w:afterAutospacing="1"/>
        <w:jc w:val="both"/>
        <w:rPr>
          <w:szCs w:val="24"/>
        </w:rPr>
      </w:pPr>
    </w:p>
    <w:p w:rsidR="00F30FBB" w:rsidRDefault="00F30FBB" w:rsidP="00BA2A5D">
      <w:pPr>
        <w:tabs>
          <w:tab w:val="left" w:pos="567"/>
          <w:tab w:val="left" w:leader="dot" w:pos="8789"/>
        </w:tabs>
        <w:spacing w:after="100" w:afterAutospacing="1"/>
        <w:jc w:val="both"/>
        <w:rPr>
          <w:bCs/>
          <w:szCs w:val="24"/>
        </w:rPr>
      </w:pPr>
      <w:r w:rsidRPr="00345C04">
        <w:rPr>
          <w:b/>
          <w:bCs/>
          <w:szCs w:val="24"/>
        </w:rPr>
        <w:t xml:space="preserve">2.2. </w:t>
      </w:r>
      <w:r w:rsidRPr="00345C04">
        <w:rPr>
          <w:bCs/>
          <w:szCs w:val="24"/>
        </w:rPr>
        <w:t>Yüklenicinin</w:t>
      </w:r>
      <w:r w:rsidR="00D64862" w:rsidRPr="00345C04">
        <w:rPr>
          <w:bCs/>
          <w:szCs w:val="24"/>
        </w:rPr>
        <w:t>;</w:t>
      </w:r>
    </w:p>
    <w:tbl>
      <w:tblPr>
        <w:tblStyle w:val="TabloKlavuzu"/>
        <w:tblW w:w="8926" w:type="dxa"/>
        <w:tblLayout w:type="fixed"/>
        <w:tblLook w:val="04A0" w:firstRow="1" w:lastRow="0" w:firstColumn="1" w:lastColumn="0" w:noHBand="0" w:noVBand="1"/>
      </w:tblPr>
      <w:tblGrid>
        <w:gridCol w:w="416"/>
        <w:gridCol w:w="2698"/>
        <w:gridCol w:w="283"/>
        <w:gridCol w:w="5529"/>
      </w:tblGrid>
      <w:tr w:rsidR="00345C04" w:rsidRPr="000B270E" w:rsidTr="00916E20">
        <w:tc>
          <w:tcPr>
            <w:tcW w:w="416" w:type="dxa"/>
            <w:vAlign w:val="center"/>
          </w:tcPr>
          <w:p w:rsidR="00345C04" w:rsidRPr="000B270E" w:rsidRDefault="00345C04" w:rsidP="00916E20">
            <w:pPr>
              <w:widowControl w:val="0"/>
              <w:spacing w:after="120"/>
              <w:rPr>
                <w:rFonts w:ascii="Times New Roman" w:hAnsi="Times New Roman" w:cs="Times New Roman"/>
                <w:szCs w:val="24"/>
              </w:rPr>
            </w:pPr>
            <w:r w:rsidRPr="000B270E">
              <w:rPr>
                <w:rFonts w:ascii="Times New Roman" w:hAnsi="Times New Roman" w:cs="Times New Roman"/>
                <w:szCs w:val="24"/>
              </w:rPr>
              <w:t>a)</w:t>
            </w:r>
          </w:p>
        </w:tc>
        <w:tc>
          <w:tcPr>
            <w:tcW w:w="2698" w:type="dxa"/>
            <w:vAlign w:val="center"/>
          </w:tcPr>
          <w:p w:rsidR="00345C04" w:rsidRPr="000B270E" w:rsidRDefault="00345C04" w:rsidP="00916E20">
            <w:pPr>
              <w:widowControl w:val="0"/>
              <w:spacing w:after="120"/>
              <w:rPr>
                <w:rFonts w:ascii="Times New Roman" w:hAnsi="Times New Roman" w:cs="Times New Roman"/>
                <w:szCs w:val="24"/>
              </w:rPr>
            </w:pPr>
            <w:r w:rsidRPr="000B270E">
              <w:rPr>
                <w:rFonts w:ascii="Times New Roman" w:hAnsi="Times New Roman" w:cs="Times New Roman"/>
                <w:szCs w:val="24"/>
              </w:rPr>
              <w:t>Adı, soyadı/ticaret unvanı</w:t>
            </w:r>
          </w:p>
        </w:tc>
        <w:tc>
          <w:tcPr>
            <w:tcW w:w="283" w:type="dxa"/>
            <w:vAlign w:val="center"/>
          </w:tcPr>
          <w:p w:rsidR="00345C04" w:rsidRPr="000B270E" w:rsidRDefault="00345C04" w:rsidP="00916E20">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vAlign w:val="center"/>
          </w:tcPr>
          <w:p w:rsidR="00345C04" w:rsidRPr="004D405B" w:rsidRDefault="004D405B" w:rsidP="00916E20">
            <w:pPr>
              <w:pStyle w:val="3-NormalYaz"/>
              <w:rPr>
                <w:rFonts w:eastAsia="Calibri" w:cs="Times New Roman"/>
                <w:color w:val="FF0000"/>
                <w:sz w:val="24"/>
                <w:szCs w:val="24"/>
                <w:lang w:eastAsia="tr-TR"/>
              </w:rPr>
            </w:pPr>
            <w:r w:rsidRPr="004D405B">
              <w:rPr>
                <w:rFonts w:ascii="Times New Roman" w:hAnsi="Times New Roman" w:cs="Times New Roman"/>
                <w:color w:val="FF0000"/>
                <w:sz w:val="24"/>
                <w:szCs w:val="24"/>
                <w:lang w:eastAsia="tr-TR"/>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b)</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T.C. Kimlik No</w:t>
            </w:r>
          </w:p>
        </w:tc>
        <w:tc>
          <w:tcPr>
            <w:tcW w:w="283" w:type="dxa"/>
            <w:vAlign w:val="center"/>
          </w:tcPr>
          <w:p w:rsidR="004D405B" w:rsidRPr="000B270E" w:rsidRDefault="004D405B" w:rsidP="004D405B">
            <w:pPr>
              <w:pStyle w:val="3-NormalYaz"/>
              <w:rPr>
                <w:rFonts w:cs="Times New Roman"/>
                <w:sz w:val="24"/>
                <w:szCs w:val="24"/>
                <w:lang w:eastAsia="tr-TR"/>
              </w:rPr>
            </w:pPr>
            <w:r w:rsidRPr="000B270E">
              <w:rPr>
                <w:rFonts w:cs="Times New Roman"/>
                <w:sz w:val="24"/>
                <w:szCs w:val="24"/>
                <w:lang w:eastAsia="tr-TR"/>
              </w:rPr>
              <w:t>:</w:t>
            </w:r>
          </w:p>
        </w:tc>
        <w:tc>
          <w:tcPr>
            <w:tcW w:w="5529" w:type="dxa"/>
          </w:tcPr>
          <w:p w:rsidR="004D405B" w:rsidRDefault="004D405B" w:rsidP="004D405B">
            <w:r w:rsidRPr="00F67B0B">
              <w:rPr>
                <w:rFonts w:ascii="Times New Roman" w:hAnsi="Times New Roman" w:cs="Times New Roman"/>
                <w:color w:val="FF0000"/>
                <w:szCs w:val="24"/>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c)</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Vergi Kimlik No</w:t>
            </w:r>
          </w:p>
        </w:tc>
        <w:tc>
          <w:tcPr>
            <w:tcW w:w="283"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rsidR="004D405B" w:rsidRDefault="004D405B" w:rsidP="004D405B">
            <w:r w:rsidRPr="00F67B0B">
              <w:rPr>
                <w:rFonts w:ascii="Times New Roman" w:hAnsi="Times New Roman" w:cs="Times New Roman"/>
                <w:color w:val="FF0000"/>
                <w:szCs w:val="24"/>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ç)</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Yüklenicinin tebligata esas adresi</w:t>
            </w:r>
          </w:p>
        </w:tc>
        <w:tc>
          <w:tcPr>
            <w:tcW w:w="283"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rsidR="004D405B" w:rsidRDefault="004D405B" w:rsidP="004D405B">
            <w:r w:rsidRPr="00F67B0B">
              <w:rPr>
                <w:rFonts w:ascii="Times New Roman" w:hAnsi="Times New Roman" w:cs="Times New Roman"/>
                <w:color w:val="FF0000"/>
                <w:szCs w:val="24"/>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d)</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Telefon numarası</w:t>
            </w:r>
          </w:p>
        </w:tc>
        <w:tc>
          <w:tcPr>
            <w:tcW w:w="283"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rsidR="004D405B" w:rsidRDefault="004D405B" w:rsidP="004D405B">
            <w:r w:rsidRPr="00F67B0B">
              <w:rPr>
                <w:rFonts w:ascii="Times New Roman" w:hAnsi="Times New Roman" w:cs="Times New Roman"/>
                <w:color w:val="FF0000"/>
                <w:szCs w:val="24"/>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e)</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Bildirime esas faks numarası:</w:t>
            </w:r>
          </w:p>
        </w:tc>
        <w:tc>
          <w:tcPr>
            <w:tcW w:w="283"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w:t>
            </w:r>
          </w:p>
        </w:tc>
        <w:tc>
          <w:tcPr>
            <w:tcW w:w="5529" w:type="dxa"/>
          </w:tcPr>
          <w:p w:rsidR="004D405B" w:rsidRDefault="004D405B" w:rsidP="004D405B">
            <w:r w:rsidRPr="00F67B0B">
              <w:rPr>
                <w:rFonts w:ascii="Times New Roman" w:hAnsi="Times New Roman" w:cs="Times New Roman"/>
                <w:color w:val="FF0000"/>
                <w:szCs w:val="24"/>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lastRenderedPageBreak/>
              <w:t>f)</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 xml:space="preserve">Bildirime esas elektronik posta adresi  </w:t>
            </w:r>
          </w:p>
        </w:tc>
        <w:tc>
          <w:tcPr>
            <w:tcW w:w="283" w:type="dxa"/>
            <w:vAlign w:val="center"/>
          </w:tcPr>
          <w:p w:rsidR="004D405B" w:rsidRPr="000B270E" w:rsidRDefault="004D405B" w:rsidP="004D405B">
            <w:pPr>
              <w:widowControl w:val="0"/>
              <w:spacing w:after="120"/>
              <w:rPr>
                <w:rFonts w:ascii="Times New Roman" w:hAnsi="Times New Roman" w:cs="Times New Roman"/>
                <w:szCs w:val="24"/>
              </w:rPr>
            </w:pPr>
          </w:p>
        </w:tc>
        <w:tc>
          <w:tcPr>
            <w:tcW w:w="5529" w:type="dxa"/>
          </w:tcPr>
          <w:p w:rsidR="004D405B" w:rsidRDefault="004D405B" w:rsidP="004D405B">
            <w:r w:rsidRPr="00F67B0B">
              <w:rPr>
                <w:rFonts w:ascii="Times New Roman" w:hAnsi="Times New Roman" w:cs="Times New Roman"/>
                <w:color w:val="FF0000"/>
                <w:szCs w:val="24"/>
              </w:rPr>
              <w:t>……………..</w:t>
            </w:r>
          </w:p>
        </w:tc>
      </w:tr>
      <w:tr w:rsidR="004D405B" w:rsidRPr="000B270E" w:rsidTr="00FA328E">
        <w:tc>
          <w:tcPr>
            <w:tcW w:w="416"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g)</w:t>
            </w:r>
          </w:p>
        </w:tc>
        <w:tc>
          <w:tcPr>
            <w:tcW w:w="2698" w:type="dxa"/>
            <w:vAlign w:val="center"/>
          </w:tcPr>
          <w:p w:rsidR="004D405B" w:rsidRPr="000B270E" w:rsidRDefault="004D405B" w:rsidP="004D405B">
            <w:pPr>
              <w:widowControl w:val="0"/>
              <w:spacing w:after="120"/>
              <w:rPr>
                <w:rFonts w:ascii="Times New Roman" w:hAnsi="Times New Roman" w:cs="Times New Roman"/>
                <w:szCs w:val="24"/>
              </w:rPr>
            </w:pPr>
            <w:r w:rsidRPr="000B270E">
              <w:rPr>
                <w:rFonts w:ascii="Times New Roman" w:hAnsi="Times New Roman" w:cs="Times New Roman"/>
                <w:szCs w:val="24"/>
              </w:rPr>
              <w:t>Elektronik tebligat adresi</w:t>
            </w:r>
            <w:r w:rsidRPr="000B270E">
              <w:rPr>
                <w:rFonts w:ascii="Times New Roman" w:hAnsi="Times New Roman" w:cs="Times New Roman"/>
                <w:szCs w:val="24"/>
                <w:vertAlign w:val="superscript"/>
              </w:rPr>
              <w:t xml:space="preserve"> </w:t>
            </w:r>
            <w:r w:rsidRPr="004A015E">
              <w:rPr>
                <w:rFonts w:ascii="Times New Roman" w:hAnsi="Times New Roman" w:cs="Times New Roman"/>
                <w:sz w:val="16"/>
                <w:szCs w:val="16"/>
              </w:rPr>
              <w:t>(Ek bent: 13.06.2019-30800 RG/ 34. md</w:t>
            </w:r>
            <w:proofErr w:type="gramStart"/>
            <w:r w:rsidRPr="004A015E">
              <w:rPr>
                <w:rFonts w:ascii="Times New Roman" w:hAnsi="Times New Roman" w:cs="Times New Roman"/>
                <w:sz w:val="16"/>
                <w:szCs w:val="16"/>
              </w:rPr>
              <w:t>.;yürürlük</w:t>
            </w:r>
            <w:proofErr w:type="gramEnd"/>
            <w:r w:rsidRPr="004A015E">
              <w:rPr>
                <w:rFonts w:ascii="Times New Roman" w:hAnsi="Times New Roman" w:cs="Times New Roman"/>
                <w:sz w:val="16"/>
                <w:szCs w:val="16"/>
              </w:rPr>
              <w:t>:23.06.2019)</w:t>
            </w:r>
          </w:p>
        </w:tc>
        <w:tc>
          <w:tcPr>
            <w:tcW w:w="283" w:type="dxa"/>
            <w:vAlign w:val="center"/>
          </w:tcPr>
          <w:p w:rsidR="004D405B" w:rsidRPr="000B270E" w:rsidRDefault="004D405B" w:rsidP="004D405B">
            <w:pPr>
              <w:widowControl w:val="0"/>
              <w:spacing w:after="120"/>
              <w:rPr>
                <w:rFonts w:ascii="Times New Roman" w:hAnsi="Times New Roman" w:cs="Times New Roman"/>
                <w:szCs w:val="24"/>
              </w:rPr>
            </w:pPr>
          </w:p>
        </w:tc>
        <w:tc>
          <w:tcPr>
            <w:tcW w:w="5529" w:type="dxa"/>
          </w:tcPr>
          <w:p w:rsidR="004D405B" w:rsidRDefault="004D405B" w:rsidP="004D405B">
            <w:r w:rsidRPr="00F67B0B">
              <w:rPr>
                <w:rFonts w:ascii="Times New Roman" w:hAnsi="Times New Roman" w:cs="Times New Roman"/>
                <w:color w:val="FF0000"/>
                <w:szCs w:val="24"/>
              </w:rPr>
              <w:t>……………..</w:t>
            </w:r>
          </w:p>
        </w:tc>
      </w:tr>
    </w:tbl>
    <w:p w:rsidR="00345C04" w:rsidRDefault="00345C04" w:rsidP="00BA2A5D">
      <w:pPr>
        <w:tabs>
          <w:tab w:val="left" w:pos="567"/>
          <w:tab w:val="left" w:leader="dot" w:pos="8789"/>
        </w:tabs>
        <w:spacing w:after="100" w:afterAutospacing="1"/>
        <w:jc w:val="both"/>
        <w:rPr>
          <w:bCs/>
          <w:szCs w:val="24"/>
        </w:rPr>
      </w:pPr>
    </w:p>
    <w:p w:rsidR="00F30FBB" w:rsidRPr="00345C04" w:rsidRDefault="00F30FBB" w:rsidP="00BA2A5D">
      <w:pPr>
        <w:tabs>
          <w:tab w:val="left" w:pos="567"/>
          <w:tab w:val="left" w:leader="dot" w:pos="8789"/>
        </w:tabs>
        <w:spacing w:after="100" w:afterAutospacing="1"/>
        <w:rPr>
          <w:szCs w:val="24"/>
        </w:rPr>
      </w:pPr>
      <w:r w:rsidRPr="00345C04">
        <w:rPr>
          <w:b/>
          <w:bCs/>
          <w:szCs w:val="24"/>
        </w:rPr>
        <w:t>2.3.</w:t>
      </w:r>
      <w:r w:rsidRPr="00345C04">
        <w:rPr>
          <w:rStyle w:val="Heading2Char"/>
          <w:rFonts w:ascii="Times New Roman" w:hAnsi="Times New Roman"/>
          <w:i w:val="0"/>
          <w:sz w:val="24"/>
          <w:szCs w:val="24"/>
        </w:rPr>
        <w:t xml:space="preserve"> </w:t>
      </w:r>
      <w:r w:rsidRPr="00345C04">
        <w:rPr>
          <w:szCs w:val="24"/>
        </w:rPr>
        <w:t xml:space="preserve">Her iki taraf 2.1 ve 2.2. maddelerinde belirtilen adreslerini </w:t>
      </w:r>
      <w:r w:rsidR="00346A1F" w:rsidRPr="00345C04">
        <w:rPr>
          <w:szCs w:val="24"/>
        </w:rPr>
        <w:t>tebligat</w:t>
      </w:r>
      <w:r w:rsidRPr="00345C04">
        <w:rPr>
          <w:szCs w:val="24"/>
        </w:rPr>
        <w:t xml:space="preserve"> adresleri olarak kabul etmişlerdir. Adres değişiklikleri usulüne uygun şekilde karşı tarafa tebliğ edilmedikçe en son bildirilen adrese yapılacak tebliğ ilgili tarafa yapılmış sayılır.</w:t>
      </w:r>
    </w:p>
    <w:p w:rsidR="00F30FBB" w:rsidRPr="00345C04" w:rsidRDefault="00F30FBB" w:rsidP="00BA2A5D">
      <w:pPr>
        <w:tabs>
          <w:tab w:val="left" w:pos="567"/>
          <w:tab w:val="left" w:leader="dot" w:pos="8789"/>
        </w:tabs>
        <w:spacing w:after="100" w:afterAutospacing="1"/>
        <w:jc w:val="both"/>
        <w:rPr>
          <w:szCs w:val="24"/>
        </w:rPr>
      </w:pPr>
      <w:r w:rsidRPr="00345C04">
        <w:rPr>
          <w:b/>
          <w:szCs w:val="24"/>
        </w:rPr>
        <w:t>2.4.</w:t>
      </w:r>
      <w:r w:rsidRPr="00345C04">
        <w:rPr>
          <w:szCs w:val="24"/>
        </w:rPr>
        <w:t xml:space="preserve"> Taraflar, yazılı tebligatı daha sonra süresi içinde yapmak kaydıyla, kurye, faks veya elektronik posta gibi diğer yollarla da bildirim</w:t>
      </w:r>
      <w:r w:rsidR="000A0F7F" w:rsidRPr="00345C04">
        <w:rPr>
          <w:szCs w:val="24"/>
        </w:rPr>
        <w:t xml:space="preserve"> </w:t>
      </w:r>
      <w:r w:rsidRPr="00345C04">
        <w:rPr>
          <w:szCs w:val="24"/>
        </w:rPr>
        <w:t>yapabilirler.</w:t>
      </w:r>
    </w:p>
    <w:p w:rsidR="00174E1D" w:rsidRPr="00345C04" w:rsidRDefault="00EC5CDC" w:rsidP="00BA2A5D">
      <w:pPr>
        <w:pStyle w:val="Balk2"/>
        <w:tabs>
          <w:tab w:val="left" w:pos="567"/>
          <w:tab w:val="left" w:leader="dot" w:pos="8789"/>
        </w:tabs>
        <w:spacing w:after="100" w:afterAutospacing="1"/>
        <w:ind w:left="0"/>
        <w:jc w:val="both"/>
        <w:rPr>
          <w:sz w:val="24"/>
          <w:szCs w:val="24"/>
        </w:rPr>
      </w:pPr>
      <w:r w:rsidRPr="00345C04">
        <w:rPr>
          <w:sz w:val="24"/>
          <w:szCs w:val="24"/>
        </w:rPr>
        <w:t xml:space="preserve">Madde 3- </w:t>
      </w:r>
      <w:r w:rsidR="00174E1D" w:rsidRPr="00345C04">
        <w:rPr>
          <w:sz w:val="24"/>
          <w:szCs w:val="24"/>
        </w:rPr>
        <w:t>Sözleşmenin</w:t>
      </w:r>
      <w:r w:rsidR="000A0F7F" w:rsidRPr="00345C04">
        <w:rPr>
          <w:sz w:val="24"/>
          <w:szCs w:val="24"/>
        </w:rPr>
        <w:t xml:space="preserve"> d</w:t>
      </w:r>
      <w:r w:rsidR="001D0BB4" w:rsidRPr="00345C04">
        <w:rPr>
          <w:sz w:val="24"/>
          <w:szCs w:val="24"/>
        </w:rPr>
        <w:t>ili</w:t>
      </w:r>
    </w:p>
    <w:p w:rsidR="001D0BB4" w:rsidRPr="00345C04" w:rsidRDefault="001D0BB4" w:rsidP="001D0BB4">
      <w:pPr>
        <w:rPr>
          <w:szCs w:val="24"/>
        </w:rPr>
      </w:pPr>
      <w:r w:rsidRPr="00345C04">
        <w:rPr>
          <w:szCs w:val="24"/>
        </w:rPr>
        <w:t>Sözleşme Türkçe olarak hazırlanmıştır.</w:t>
      </w:r>
    </w:p>
    <w:p w:rsidR="00174E1D" w:rsidRPr="00345C04" w:rsidRDefault="00EC5CDC" w:rsidP="00BA2A5D">
      <w:pPr>
        <w:pStyle w:val="Balk3"/>
        <w:tabs>
          <w:tab w:val="left" w:pos="567"/>
          <w:tab w:val="left" w:leader="dot" w:pos="8789"/>
        </w:tabs>
        <w:spacing w:after="100" w:afterAutospacing="1"/>
        <w:rPr>
          <w:rFonts w:ascii="Times New Roman" w:hAnsi="Times New Roman" w:cs="Times New Roman"/>
          <w:b w:val="0"/>
          <w:sz w:val="24"/>
          <w:szCs w:val="24"/>
        </w:rPr>
      </w:pPr>
      <w:r w:rsidRPr="00345C04">
        <w:rPr>
          <w:rFonts w:ascii="Times New Roman" w:hAnsi="Times New Roman" w:cs="Times New Roman"/>
          <w:sz w:val="24"/>
          <w:szCs w:val="24"/>
        </w:rPr>
        <w:t xml:space="preserve">Madde 4- </w:t>
      </w:r>
      <w:r w:rsidR="00174E1D" w:rsidRPr="00345C04">
        <w:rPr>
          <w:rFonts w:ascii="Times New Roman" w:hAnsi="Times New Roman" w:cs="Times New Roman"/>
          <w:sz w:val="24"/>
          <w:szCs w:val="24"/>
        </w:rPr>
        <w:t xml:space="preserve">Tanımlar </w:t>
      </w:r>
    </w:p>
    <w:p w:rsidR="00EC5CDC" w:rsidRPr="00345C04" w:rsidRDefault="00E31EE4" w:rsidP="00BA2A5D">
      <w:pPr>
        <w:pStyle w:val="BodyText22"/>
        <w:tabs>
          <w:tab w:val="left" w:pos="567"/>
          <w:tab w:val="left" w:leader="dot" w:pos="8789"/>
        </w:tabs>
        <w:spacing w:after="100" w:afterAutospacing="1"/>
        <w:ind w:firstLine="0"/>
        <w:rPr>
          <w:sz w:val="24"/>
          <w:szCs w:val="24"/>
        </w:rPr>
      </w:pPr>
      <w:r w:rsidRPr="00345C04">
        <w:rPr>
          <w:b/>
          <w:sz w:val="24"/>
          <w:szCs w:val="24"/>
        </w:rPr>
        <w:t>4.1.</w:t>
      </w:r>
      <w:r w:rsidRPr="00345C04">
        <w:rPr>
          <w:sz w:val="24"/>
          <w:szCs w:val="24"/>
        </w:rPr>
        <w:t> </w:t>
      </w:r>
      <w:r w:rsidR="00EC5CDC" w:rsidRPr="00345C04">
        <w:rPr>
          <w:sz w:val="24"/>
          <w:szCs w:val="24"/>
        </w:rPr>
        <w:t xml:space="preserve">Bu Sözleşmenin uygulanmasında, 4734 </w:t>
      </w:r>
      <w:r w:rsidR="00A911DB" w:rsidRPr="00345C04">
        <w:rPr>
          <w:sz w:val="24"/>
          <w:szCs w:val="24"/>
        </w:rPr>
        <w:t xml:space="preserve">sayılı Kamu İhale Kanunu </w:t>
      </w:r>
      <w:r w:rsidR="00EC5CDC" w:rsidRPr="00345C04">
        <w:rPr>
          <w:sz w:val="24"/>
          <w:szCs w:val="24"/>
        </w:rPr>
        <w:t xml:space="preserve">ve 4735 sayılı </w:t>
      </w:r>
      <w:r w:rsidR="00A911DB" w:rsidRPr="00345C04">
        <w:rPr>
          <w:sz w:val="24"/>
          <w:szCs w:val="24"/>
        </w:rPr>
        <w:t xml:space="preserve">Kamu İhale Sözleşmeleri </w:t>
      </w:r>
      <w:r w:rsidR="00EC5CDC" w:rsidRPr="00345C04">
        <w:rPr>
          <w:sz w:val="24"/>
          <w:szCs w:val="24"/>
        </w:rPr>
        <w:t>Kanun</w:t>
      </w:r>
      <w:r w:rsidR="00A911DB" w:rsidRPr="00345C04">
        <w:rPr>
          <w:sz w:val="24"/>
          <w:szCs w:val="24"/>
        </w:rPr>
        <w:t>u</w:t>
      </w:r>
      <w:r w:rsidR="000A0F7F" w:rsidRPr="00345C04">
        <w:rPr>
          <w:sz w:val="24"/>
          <w:szCs w:val="24"/>
        </w:rPr>
        <w:t xml:space="preserve"> ile Hizmet İşleri </w:t>
      </w:r>
      <w:r w:rsidR="00EC5CDC" w:rsidRPr="00345C04">
        <w:rPr>
          <w:sz w:val="24"/>
          <w:szCs w:val="24"/>
        </w:rPr>
        <w:t xml:space="preserve">Genel Şartnamesinde (bundan sonra Genel Şartname olarak anılacaktır) ve ihale dokümanını oluşturan </w:t>
      </w:r>
      <w:r w:rsidR="000A0F7F" w:rsidRPr="00345C04">
        <w:rPr>
          <w:sz w:val="24"/>
          <w:szCs w:val="24"/>
        </w:rPr>
        <w:t xml:space="preserve">diğer </w:t>
      </w:r>
      <w:r w:rsidR="00EC5CDC" w:rsidRPr="00345C04">
        <w:rPr>
          <w:sz w:val="24"/>
          <w:szCs w:val="24"/>
        </w:rPr>
        <w:t xml:space="preserve">belgelerde yer alan tanımlar geçerlidir. </w:t>
      </w:r>
    </w:p>
    <w:p w:rsidR="00EC5CDC" w:rsidRPr="00345C04" w:rsidRDefault="00174E1D" w:rsidP="00BA2A5D">
      <w:pPr>
        <w:pStyle w:val="Balk3"/>
        <w:tabs>
          <w:tab w:val="left" w:pos="567"/>
          <w:tab w:val="left" w:leader="dot" w:pos="8789"/>
        </w:tabs>
        <w:spacing w:after="100" w:afterAutospacing="1"/>
        <w:rPr>
          <w:rFonts w:ascii="Times New Roman" w:hAnsi="Times New Roman" w:cs="Times New Roman"/>
          <w:sz w:val="24"/>
          <w:szCs w:val="24"/>
        </w:rPr>
      </w:pPr>
      <w:r w:rsidRPr="00345C04">
        <w:rPr>
          <w:rFonts w:ascii="Times New Roman" w:hAnsi="Times New Roman" w:cs="Times New Roman"/>
          <w:sz w:val="24"/>
          <w:szCs w:val="24"/>
        </w:rPr>
        <w:t xml:space="preserve">Madde 5- </w:t>
      </w:r>
      <w:r w:rsidR="000A0F7F" w:rsidRPr="00345C04">
        <w:rPr>
          <w:rFonts w:ascii="Times New Roman" w:hAnsi="Times New Roman" w:cs="Times New Roman"/>
          <w:sz w:val="24"/>
          <w:szCs w:val="24"/>
        </w:rPr>
        <w:t>İş t</w:t>
      </w:r>
      <w:r w:rsidR="00EC5CDC" w:rsidRPr="00345C04">
        <w:rPr>
          <w:rFonts w:ascii="Times New Roman" w:hAnsi="Times New Roman" w:cs="Times New Roman"/>
          <w:sz w:val="24"/>
          <w:szCs w:val="24"/>
        </w:rPr>
        <w:t xml:space="preserve">anımı </w:t>
      </w:r>
    </w:p>
    <w:p w:rsidR="007C5EDC" w:rsidRPr="00345C04" w:rsidRDefault="00E31EE4" w:rsidP="00A04885">
      <w:pPr>
        <w:tabs>
          <w:tab w:val="left" w:pos="567"/>
          <w:tab w:val="left" w:leader="dot" w:pos="8789"/>
        </w:tabs>
        <w:spacing w:after="100" w:afterAutospacing="1"/>
        <w:rPr>
          <w:szCs w:val="24"/>
        </w:rPr>
      </w:pPr>
      <w:r w:rsidRPr="00345C04">
        <w:rPr>
          <w:b/>
          <w:szCs w:val="24"/>
        </w:rPr>
        <w:t xml:space="preserve">5.1. </w:t>
      </w:r>
      <w:r w:rsidR="00EC5CDC" w:rsidRPr="00345C04">
        <w:rPr>
          <w:szCs w:val="24"/>
        </w:rPr>
        <w:t xml:space="preserve">Sözleşme </w:t>
      </w:r>
      <w:proofErr w:type="gramStart"/>
      <w:r w:rsidR="00EC5CDC" w:rsidRPr="00345C04">
        <w:rPr>
          <w:szCs w:val="24"/>
        </w:rPr>
        <w:t>konusu  iş</w:t>
      </w:r>
      <w:proofErr w:type="gramEnd"/>
      <w:r w:rsidR="00EC5CDC" w:rsidRPr="00345C04">
        <w:rPr>
          <w:szCs w:val="24"/>
        </w:rPr>
        <w:t>;</w:t>
      </w:r>
      <w:r w:rsidR="004D405B" w:rsidRPr="004D405B">
        <w:rPr>
          <w:color w:val="FF0000"/>
          <w:szCs w:val="24"/>
        </w:rPr>
        <w:t xml:space="preserve"> </w:t>
      </w:r>
      <w:r w:rsidR="00EC5CDC" w:rsidRPr="004D405B">
        <w:rPr>
          <w:color w:val="FF0000"/>
          <w:szCs w:val="24"/>
        </w:rPr>
        <w:t>......</w:t>
      </w:r>
      <w:r w:rsidR="004D405B" w:rsidRPr="004D405B">
        <w:rPr>
          <w:color w:val="FF0000"/>
          <w:szCs w:val="24"/>
        </w:rPr>
        <w:t>(</w:t>
      </w:r>
      <w:r w:rsidR="004D405B" w:rsidRPr="004D405B">
        <w:rPr>
          <w:color w:val="FF0000"/>
          <w:sz w:val="20"/>
        </w:rPr>
        <w:t xml:space="preserve"> BU KISIMDA, İŞİN ADI, NİTELİĞİ, TÜRÜ VE MİKTARI AÇIKÇA YAZILACAKTIR.)</w:t>
      </w:r>
      <w:r w:rsidR="00EC5CDC" w:rsidRPr="004D405B">
        <w:rPr>
          <w:color w:val="FF0000"/>
          <w:szCs w:val="24"/>
        </w:rPr>
        <w:t>...........</w:t>
      </w:r>
      <w:r w:rsidR="004D405B" w:rsidRPr="004D405B">
        <w:rPr>
          <w:color w:val="FF0000"/>
          <w:szCs w:val="24"/>
        </w:rPr>
        <w:t xml:space="preserve"> </w:t>
      </w:r>
      <w:proofErr w:type="spellStart"/>
      <w:proofErr w:type="gramStart"/>
      <w:r w:rsidR="00EC5CDC" w:rsidRPr="00345C04">
        <w:rPr>
          <w:szCs w:val="24"/>
        </w:rPr>
        <w:t>dır</w:t>
      </w:r>
      <w:proofErr w:type="spellEnd"/>
      <w:proofErr w:type="gramEnd"/>
      <w:r w:rsidR="00EC5CDC" w:rsidRPr="00345C04">
        <w:rPr>
          <w:szCs w:val="24"/>
        </w:rPr>
        <w:t>. İşin teknik özellikleri ve diğer ayrıntıları sözleşme ekinde yer alan ve ihale dokümanını oluşturan belgelerde düzenlenmiştir.</w:t>
      </w:r>
    </w:p>
    <w:p w:rsidR="004D405B" w:rsidRDefault="00EC5CDC" w:rsidP="004D405B">
      <w:pPr>
        <w:tabs>
          <w:tab w:val="left" w:pos="567"/>
          <w:tab w:val="left" w:leader="dot" w:pos="8789"/>
        </w:tabs>
        <w:spacing w:after="100" w:afterAutospacing="1"/>
        <w:jc w:val="both"/>
        <w:rPr>
          <w:b/>
          <w:szCs w:val="24"/>
        </w:rPr>
      </w:pPr>
      <w:r w:rsidRPr="00345C04">
        <w:rPr>
          <w:b/>
          <w:szCs w:val="24"/>
        </w:rPr>
        <w:t>Madde 6-</w:t>
      </w:r>
      <w:r w:rsidR="00174E1D" w:rsidRPr="00345C04">
        <w:rPr>
          <w:b/>
          <w:szCs w:val="24"/>
        </w:rPr>
        <w:t xml:space="preserve"> Sözleşmenin </w:t>
      </w:r>
      <w:r w:rsidR="007A4B01" w:rsidRPr="00345C04">
        <w:rPr>
          <w:b/>
          <w:szCs w:val="24"/>
        </w:rPr>
        <w:t xml:space="preserve">türü ve bedeli </w:t>
      </w:r>
    </w:p>
    <w:p w:rsidR="004D405B" w:rsidRPr="004D405B" w:rsidRDefault="004D405B" w:rsidP="004D405B">
      <w:pPr>
        <w:tabs>
          <w:tab w:val="left" w:pos="567"/>
          <w:tab w:val="left" w:leader="dot" w:pos="8789"/>
        </w:tabs>
        <w:spacing w:after="100" w:afterAutospacing="1"/>
        <w:jc w:val="both"/>
        <w:rPr>
          <w:b/>
          <w:color w:val="FF0000"/>
          <w:szCs w:val="24"/>
        </w:rPr>
      </w:pPr>
      <w:r w:rsidRPr="004D405B">
        <w:rPr>
          <w:color w:val="FF0000"/>
          <w:sz w:val="20"/>
        </w:rPr>
        <w:t>(1)  Birim fiyat sözleşmelerde bu madde aşağıdaki şekilde düzenlenecektir:</w:t>
      </w:r>
    </w:p>
    <w:p w:rsidR="004D405B" w:rsidRDefault="004D405B" w:rsidP="004D405B">
      <w:pPr>
        <w:pStyle w:val="Balk9"/>
        <w:jc w:val="both"/>
        <w:rPr>
          <w:rFonts w:ascii="Times New Roman" w:hAnsi="Times New Roman" w:cs="Times New Roman"/>
          <w:color w:val="2E74B5" w:themeColor="accent1" w:themeShade="BF"/>
          <w:sz w:val="24"/>
          <w:szCs w:val="24"/>
        </w:rPr>
      </w:pPr>
      <w:r w:rsidRPr="004D405B">
        <w:rPr>
          <w:rFonts w:ascii="Times New Roman" w:hAnsi="Times New Roman" w:cs="Times New Roman"/>
          <w:b/>
          <w:color w:val="2E74B5" w:themeColor="accent1" w:themeShade="BF"/>
          <w:sz w:val="24"/>
          <w:szCs w:val="24"/>
        </w:rPr>
        <w:t>6.1.</w:t>
      </w:r>
      <w:r w:rsidRPr="004D405B">
        <w:rPr>
          <w:rFonts w:ascii="Times New Roman" w:hAnsi="Times New Roman" w:cs="Times New Roman"/>
          <w:color w:val="2E74B5" w:themeColor="accent1" w:themeShade="BF"/>
          <w:sz w:val="24"/>
          <w:szCs w:val="24"/>
        </w:rPr>
        <w:t xml:space="preserve"> Bu sözleşme birim fiyat sözleşme olup, İdarece hazırlanmış cetvelde yer alan her bir iş kaleminin miktarı ile bu iş kalemleri için Yüklenici tarafından teklif edilen birim fiyatların çarpımı sonucu bulunan tutarların toplamı olan </w:t>
      </w:r>
      <w:r w:rsidRPr="004D405B">
        <w:rPr>
          <w:rFonts w:ascii="Times New Roman" w:hAnsi="Times New Roman" w:cs="Times New Roman"/>
          <w:color w:val="FF0000"/>
          <w:sz w:val="24"/>
          <w:szCs w:val="24"/>
        </w:rPr>
        <w:t>....................................... (rakam ve yazıyla) …………………………</w:t>
      </w:r>
      <w:r w:rsidRPr="004D405B">
        <w:rPr>
          <w:rFonts w:ascii="Times New Roman" w:hAnsi="Times New Roman" w:cs="Times New Roman"/>
          <w:color w:val="2E74B5" w:themeColor="accent1" w:themeShade="BF"/>
          <w:sz w:val="24"/>
          <w:szCs w:val="24"/>
        </w:rPr>
        <w:t xml:space="preserve"> bedel üzerinden akdedilmiştir. Yapılan işlerin bedellerinin ödenmesinde, birim fiyat teklif cetvelinde Yüklenicinin teklif ettiği ve sözleşme bedelinin tespitinde kullanılan birim fiyatlar ile varsa, sonradan Genel Şartnamenin 37 </w:t>
      </w:r>
      <w:proofErr w:type="spellStart"/>
      <w:r w:rsidRPr="004D405B">
        <w:rPr>
          <w:rFonts w:ascii="Times New Roman" w:hAnsi="Times New Roman" w:cs="Times New Roman"/>
          <w:color w:val="2E74B5" w:themeColor="accent1" w:themeShade="BF"/>
          <w:sz w:val="24"/>
          <w:szCs w:val="24"/>
        </w:rPr>
        <w:t>nci</w:t>
      </w:r>
      <w:proofErr w:type="spellEnd"/>
      <w:r w:rsidRPr="004D405B">
        <w:rPr>
          <w:rFonts w:ascii="Times New Roman" w:hAnsi="Times New Roman" w:cs="Times New Roman"/>
          <w:color w:val="2E74B5" w:themeColor="accent1" w:themeShade="BF"/>
          <w:sz w:val="24"/>
          <w:szCs w:val="24"/>
        </w:rPr>
        <w:t xml:space="preserve"> maddesine göre tespit edilen yeni birim fiyatlar esas alınır.</w:t>
      </w:r>
    </w:p>
    <w:p w:rsidR="004D405B" w:rsidRPr="004D405B" w:rsidRDefault="004D405B" w:rsidP="004D405B">
      <w:pPr>
        <w:pStyle w:val="Balk5"/>
        <w:jc w:val="both"/>
        <w:rPr>
          <w:b w:val="0"/>
          <w:i w:val="0"/>
          <w:color w:val="FF0000"/>
          <w:sz w:val="20"/>
          <w:szCs w:val="20"/>
        </w:rPr>
      </w:pPr>
      <w:r w:rsidRPr="004D405B">
        <w:rPr>
          <w:b w:val="0"/>
          <w:i w:val="0"/>
          <w:color w:val="FF0000"/>
          <w:sz w:val="20"/>
          <w:szCs w:val="20"/>
        </w:rPr>
        <w:t>(2) Götürü bedel sözleşmelerde bu madde aşağıdaki şekilde düzenlenecektir:</w:t>
      </w:r>
    </w:p>
    <w:p w:rsidR="004D405B" w:rsidRPr="004D405B" w:rsidRDefault="004D405B" w:rsidP="004D405B">
      <w:pPr>
        <w:pStyle w:val="OtomatikDzelt"/>
        <w:overflowPunct w:val="0"/>
        <w:autoSpaceDE w:val="0"/>
        <w:autoSpaceDN w:val="0"/>
        <w:adjustRightInd w:val="0"/>
        <w:textAlignment w:val="baseline"/>
        <w:rPr>
          <w:color w:val="C45911" w:themeColor="accent2" w:themeShade="BF"/>
        </w:rPr>
      </w:pPr>
      <w:r w:rsidRPr="004D405B">
        <w:rPr>
          <w:b/>
          <w:color w:val="C45911" w:themeColor="accent2" w:themeShade="BF"/>
          <w:sz w:val="24"/>
        </w:rPr>
        <w:t>6.1.</w:t>
      </w:r>
      <w:r w:rsidRPr="004D405B">
        <w:rPr>
          <w:color w:val="C45911" w:themeColor="accent2" w:themeShade="BF"/>
          <w:sz w:val="24"/>
        </w:rPr>
        <w:t xml:space="preserve"> Bu sözleşmenin toplam götürü bedeli</w:t>
      </w:r>
      <w:r w:rsidRPr="004D405B">
        <w:rPr>
          <w:color w:val="FF0000"/>
          <w:sz w:val="24"/>
        </w:rPr>
        <w:t>……………</w:t>
      </w:r>
      <w:proofErr w:type="gramStart"/>
      <w:r w:rsidRPr="004D405B">
        <w:rPr>
          <w:color w:val="FF0000"/>
          <w:sz w:val="24"/>
        </w:rPr>
        <w:t>…(</w:t>
      </w:r>
      <w:proofErr w:type="gramEnd"/>
      <w:r w:rsidRPr="004D405B">
        <w:rPr>
          <w:color w:val="FF0000"/>
          <w:sz w:val="24"/>
        </w:rPr>
        <w:t>rakam ve yazıyla)….….….…</w:t>
      </w:r>
      <w:proofErr w:type="spellStart"/>
      <w:r w:rsidR="0059152C">
        <w:rPr>
          <w:color w:val="C45911" w:themeColor="accent2" w:themeShade="BF"/>
          <w:sz w:val="24"/>
        </w:rPr>
        <w:t>dir</w:t>
      </w:r>
      <w:proofErr w:type="spellEnd"/>
      <w:r w:rsidRPr="004D405B">
        <w:rPr>
          <w:color w:val="C45911" w:themeColor="accent2" w:themeShade="BF"/>
          <w:sz w:val="24"/>
        </w:rPr>
        <w:t xml:space="preserve">. </w:t>
      </w:r>
    </w:p>
    <w:p w:rsidR="004D405B" w:rsidRPr="00296335" w:rsidRDefault="004D405B" w:rsidP="004D405B">
      <w:pPr>
        <w:pStyle w:val="DipnotMetni"/>
        <w:jc w:val="both"/>
      </w:pPr>
    </w:p>
    <w:p w:rsidR="00EC5CDC" w:rsidRPr="00345C04" w:rsidRDefault="00174E1D" w:rsidP="00BA2A5D">
      <w:pPr>
        <w:pStyle w:val="GvdeMetniGirintisi"/>
        <w:tabs>
          <w:tab w:val="left" w:pos="567"/>
          <w:tab w:val="left" w:leader="dot" w:pos="8789"/>
        </w:tabs>
        <w:spacing w:after="100" w:afterAutospacing="1"/>
        <w:ind w:firstLine="0"/>
        <w:jc w:val="both"/>
        <w:rPr>
          <w:rFonts w:ascii="Times New Roman" w:hAnsi="Times New Roman" w:cs="Times New Roman"/>
          <w:b/>
          <w:szCs w:val="24"/>
        </w:rPr>
      </w:pPr>
      <w:r w:rsidRPr="00345C04">
        <w:rPr>
          <w:rFonts w:ascii="Times New Roman" w:hAnsi="Times New Roman" w:cs="Times New Roman"/>
          <w:b/>
          <w:szCs w:val="24"/>
        </w:rPr>
        <w:t>Madde 7-</w:t>
      </w:r>
      <w:r w:rsidRPr="00345C04">
        <w:rPr>
          <w:rFonts w:ascii="Times New Roman" w:hAnsi="Times New Roman" w:cs="Times New Roman"/>
          <w:szCs w:val="24"/>
        </w:rPr>
        <w:t xml:space="preserve"> </w:t>
      </w:r>
      <w:r w:rsidR="00EC5CDC" w:rsidRPr="00345C04">
        <w:rPr>
          <w:rFonts w:ascii="Times New Roman" w:hAnsi="Times New Roman" w:cs="Times New Roman"/>
          <w:b/>
          <w:szCs w:val="24"/>
        </w:rPr>
        <w:t xml:space="preserve">Sözleşme </w:t>
      </w:r>
      <w:r w:rsidR="007A4B01" w:rsidRPr="00345C04">
        <w:rPr>
          <w:rFonts w:ascii="Times New Roman" w:hAnsi="Times New Roman" w:cs="Times New Roman"/>
          <w:b/>
          <w:szCs w:val="24"/>
        </w:rPr>
        <w:t>bedeline dahil olan giderler</w:t>
      </w:r>
    </w:p>
    <w:p w:rsidR="00EC5CDC" w:rsidRPr="00345C04" w:rsidRDefault="00E31EE4" w:rsidP="00BA2A5D">
      <w:pPr>
        <w:tabs>
          <w:tab w:val="left" w:pos="567"/>
          <w:tab w:val="left" w:leader="dot" w:pos="8789"/>
        </w:tabs>
        <w:spacing w:after="100" w:afterAutospacing="1"/>
        <w:jc w:val="both"/>
        <w:rPr>
          <w:szCs w:val="24"/>
        </w:rPr>
      </w:pPr>
      <w:r w:rsidRPr="00345C04">
        <w:rPr>
          <w:b/>
          <w:szCs w:val="24"/>
        </w:rPr>
        <w:t>7.1.</w:t>
      </w:r>
      <w:r w:rsidRPr="00345C04">
        <w:rPr>
          <w:szCs w:val="24"/>
        </w:rPr>
        <w:t> </w:t>
      </w:r>
      <w:r w:rsidR="00EC5CDC" w:rsidRPr="00345C04">
        <w:rPr>
          <w:szCs w:val="24"/>
        </w:rPr>
        <w:t xml:space="preserve">Taahhüdün </w:t>
      </w:r>
      <w:r w:rsidR="008962C5" w:rsidRPr="00345C04">
        <w:rPr>
          <w:szCs w:val="24"/>
        </w:rPr>
        <w:t xml:space="preserve">(ilave işler nedeniyle meydana gelebilecek artışlar dahil) </w:t>
      </w:r>
      <w:r w:rsidR="00EC5CDC" w:rsidRPr="00345C04">
        <w:rPr>
          <w:szCs w:val="24"/>
        </w:rPr>
        <w:t>yerine getirilmesine ilişkin</w:t>
      </w:r>
      <w:r w:rsidR="00346A1F" w:rsidRPr="00345C04">
        <w:rPr>
          <w:szCs w:val="24"/>
        </w:rPr>
        <w:t xml:space="preserve"> </w:t>
      </w:r>
      <w:r w:rsidR="0059152C">
        <w:rPr>
          <w:szCs w:val="24"/>
        </w:rPr>
        <w:t xml:space="preserve">her türlü vergi, resim, harç, ulaşım, nakliye, sigorta </w:t>
      </w:r>
      <w:proofErr w:type="spellStart"/>
      <w:r w:rsidR="0059152C">
        <w:rPr>
          <w:szCs w:val="24"/>
        </w:rPr>
        <w:t>v.b</w:t>
      </w:r>
      <w:proofErr w:type="spellEnd"/>
      <w:r w:rsidR="0059152C">
        <w:rPr>
          <w:szCs w:val="24"/>
        </w:rPr>
        <w:t xml:space="preserve">. giderler </w:t>
      </w:r>
      <w:r w:rsidR="00EC5CDC" w:rsidRPr="00345C04">
        <w:rPr>
          <w:szCs w:val="24"/>
        </w:rPr>
        <w:t xml:space="preserve">sözleşme bedeline </w:t>
      </w:r>
      <w:r w:rsidR="00EC5CDC" w:rsidRPr="00345C04">
        <w:rPr>
          <w:szCs w:val="24"/>
        </w:rPr>
        <w:lastRenderedPageBreak/>
        <w:t>dahildir</w:t>
      </w:r>
      <w:r w:rsidR="00106158" w:rsidRPr="00345C04">
        <w:rPr>
          <w:szCs w:val="24"/>
        </w:rPr>
        <w:t>.</w:t>
      </w:r>
      <w:r w:rsidR="00EC5CDC" w:rsidRPr="00345C04">
        <w:rPr>
          <w:szCs w:val="24"/>
        </w:rPr>
        <w:t xml:space="preserve"> İlgili </w:t>
      </w:r>
      <w:r w:rsidRPr="00345C04">
        <w:rPr>
          <w:szCs w:val="24"/>
        </w:rPr>
        <w:t>mevzuatı uyarınca hesaplanacak Katma Değer V</w:t>
      </w:r>
      <w:r w:rsidR="00EC5CDC" w:rsidRPr="00345C04">
        <w:rPr>
          <w:szCs w:val="24"/>
        </w:rPr>
        <w:t>ergisi, sözleşme bedeline dahil olmayıp İdare tarafından Yükleniciye ödenecektir.</w:t>
      </w:r>
    </w:p>
    <w:p w:rsidR="0069225C" w:rsidRPr="00345C04" w:rsidRDefault="0069225C" w:rsidP="00BA2A5D">
      <w:pPr>
        <w:tabs>
          <w:tab w:val="left" w:pos="567"/>
          <w:tab w:val="left" w:leader="dot" w:pos="8789"/>
        </w:tabs>
        <w:spacing w:after="100" w:afterAutospacing="1"/>
        <w:rPr>
          <w:szCs w:val="24"/>
        </w:rPr>
      </w:pPr>
    </w:p>
    <w:p w:rsidR="00EC5CDC" w:rsidRPr="00345C04" w:rsidRDefault="00BA2A5D" w:rsidP="00BA2A5D">
      <w:pPr>
        <w:pStyle w:val="BodyText22"/>
        <w:tabs>
          <w:tab w:val="left" w:pos="567"/>
          <w:tab w:val="left" w:leader="dot" w:pos="8789"/>
        </w:tabs>
        <w:spacing w:after="100" w:afterAutospacing="1"/>
        <w:ind w:firstLine="0"/>
        <w:rPr>
          <w:b/>
          <w:sz w:val="24"/>
          <w:szCs w:val="24"/>
        </w:rPr>
      </w:pPr>
      <w:r w:rsidRPr="00345C04">
        <w:rPr>
          <w:b/>
          <w:sz w:val="24"/>
          <w:szCs w:val="24"/>
        </w:rPr>
        <w:t>Madde 8</w:t>
      </w:r>
      <w:r w:rsidR="00174E1D" w:rsidRPr="00345C04">
        <w:rPr>
          <w:b/>
          <w:sz w:val="24"/>
          <w:szCs w:val="24"/>
        </w:rPr>
        <w:t xml:space="preserve">- </w:t>
      </w:r>
      <w:r w:rsidR="00EC5CDC" w:rsidRPr="00345C04">
        <w:rPr>
          <w:b/>
          <w:sz w:val="24"/>
          <w:szCs w:val="24"/>
        </w:rPr>
        <w:t xml:space="preserve">Sözleşmenin </w:t>
      </w:r>
      <w:r w:rsidR="00A95940" w:rsidRPr="00345C04">
        <w:rPr>
          <w:b/>
          <w:sz w:val="24"/>
          <w:szCs w:val="24"/>
        </w:rPr>
        <w:t>e</w:t>
      </w:r>
      <w:r w:rsidR="00EC5CDC" w:rsidRPr="00345C04">
        <w:rPr>
          <w:b/>
          <w:sz w:val="24"/>
          <w:szCs w:val="24"/>
        </w:rPr>
        <w:t>kleri</w:t>
      </w:r>
    </w:p>
    <w:p w:rsidR="00EC5CDC" w:rsidRPr="00345C04" w:rsidRDefault="00BA2A5D" w:rsidP="00BA2A5D">
      <w:pPr>
        <w:pStyle w:val="BodyText22"/>
        <w:tabs>
          <w:tab w:val="left" w:pos="567"/>
          <w:tab w:val="left" w:leader="dot" w:pos="8789"/>
        </w:tabs>
        <w:spacing w:after="100" w:afterAutospacing="1"/>
        <w:ind w:firstLine="0"/>
        <w:rPr>
          <w:sz w:val="24"/>
          <w:szCs w:val="24"/>
        </w:rPr>
      </w:pPr>
      <w:r w:rsidRPr="00345C04">
        <w:rPr>
          <w:b/>
          <w:sz w:val="24"/>
          <w:szCs w:val="24"/>
        </w:rPr>
        <w:t>8</w:t>
      </w:r>
      <w:r w:rsidR="00EC5CDC" w:rsidRPr="00345C04">
        <w:rPr>
          <w:b/>
          <w:sz w:val="24"/>
          <w:szCs w:val="24"/>
        </w:rPr>
        <w:t>.1.</w:t>
      </w:r>
      <w:r w:rsidR="00EC5CDC" w:rsidRPr="00345C04">
        <w:rPr>
          <w:sz w:val="24"/>
          <w:szCs w:val="24"/>
        </w:rPr>
        <w:t xml:space="preserve"> İhale dokümanı, </w:t>
      </w:r>
      <w:r w:rsidR="00106158" w:rsidRPr="00345C04">
        <w:rPr>
          <w:sz w:val="24"/>
          <w:szCs w:val="24"/>
        </w:rPr>
        <w:t xml:space="preserve">bu </w:t>
      </w:r>
      <w:r w:rsidR="00EC5CDC" w:rsidRPr="00345C04">
        <w:rPr>
          <w:sz w:val="24"/>
          <w:szCs w:val="24"/>
        </w:rPr>
        <w:t xml:space="preserve">sözleşmenin eki ve ayrılmaz parçası olup, İdareyi ve Yükleniciyi bağlar. Ancak, sözleşme hükümleri ile ihale dokümanını oluşturan belgelerdeki hükümler arasında çelişki </w:t>
      </w:r>
      <w:r w:rsidR="00873CFD" w:rsidRPr="00345C04">
        <w:rPr>
          <w:sz w:val="24"/>
          <w:szCs w:val="24"/>
        </w:rPr>
        <w:t>veya</w:t>
      </w:r>
      <w:r w:rsidR="00EC5CDC" w:rsidRPr="00345C04">
        <w:rPr>
          <w:sz w:val="24"/>
          <w:szCs w:val="24"/>
        </w:rPr>
        <w:t xml:space="preserve"> farklılık olması halinde</w:t>
      </w:r>
      <w:r w:rsidR="00106158" w:rsidRPr="00345C04">
        <w:rPr>
          <w:sz w:val="24"/>
          <w:szCs w:val="24"/>
        </w:rPr>
        <w:t>,</w:t>
      </w:r>
      <w:r w:rsidR="00EC5CDC" w:rsidRPr="00345C04">
        <w:rPr>
          <w:sz w:val="24"/>
          <w:szCs w:val="24"/>
        </w:rPr>
        <w:t xml:space="preserve"> ihale dokümanında yer alan hükümler esas alınır.</w:t>
      </w:r>
    </w:p>
    <w:p w:rsidR="00EC5CDC" w:rsidRPr="00345C04" w:rsidRDefault="00BA2A5D" w:rsidP="00BA2A5D">
      <w:pPr>
        <w:pStyle w:val="BodyText22"/>
        <w:tabs>
          <w:tab w:val="left" w:pos="567"/>
          <w:tab w:val="left" w:leader="dot" w:pos="8789"/>
        </w:tabs>
        <w:spacing w:after="100" w:afterAutospacing="1"/>
        <w:ind w:firstLine="0"/>
        <w:rPr>
          <w:sz w:val="24"/>
          <w:szCs w:val="24"/>
        </w:rPr>
      </w:pPr>
      <w:r w:rsidRPr="00345C04">
        <w:rPr>
          <w:b/>
          <w:sz w:val="24"/>
          <w:szCs w:val="24"/>
        </w:rPr>
        <w:t>8</w:t>
      </w:r>
      <w:r w:rsidR="00EC5CDC" w:rsidRPr="00345C04">
        <w:rPr>
          <w:b/>
          <w:sz w:val="24"/>
          <w:szCs w:val="24"/>
        </w:rPr>
        <w:t>.2</w:t>
      </w:r>
      <w:r w:rsidR="00214EFD" w:rsidRPr="00345C04">
        <w:rPr>
          <w:b/>
          <w:sz w:val="24"/>
          <w:szCs w:val="24"/>
        </w:rPr>
        <w:t>.</w:t>
      </w:r>
      <w:r w:rsidR="00EC5CDC" w:rsidRPr="00345C04">
        <w:rPr>
          <w:b/>
          <w:sz w:val="24"/>
          <w:szCs w:val="24"/>
        </w:rPr>
        <w:t xml:space="preserve"> </w:t>
      </w:r>
      <w:r w:rsidR="00EC5CDC" w:rsidRPr="00345C04">
        <w:rPr>
          <w:sz w:val="24"/>
          <w:szCs w:val="24"/>
        </w:rPr>
        <w:t>İhale dokümanını oluşturan belgeler arasındaki öncelik sıralaması aşağıdaki gibidir:</w:t>
      </w:r>
    </w:p>
    <w:p w:rsidR="00EC5CDC" w:rsidRPr="00345C04" w:rsidRDefault="00BA2A5D" w:rsidP="00BA2A5D">
      <w:pPr>
        <w:pStyle w:val="BodyText22"/>
        <w:tabs>
          <w:tab w:val="left" w:pos="567"/>
          <w:tab w:val="left" w:leader="dot" w:pos="8789"/>
        </w:tabs>
        <w:spacing w:after="100" w:afterAutospacing="1"/>
        <w:ind w:firstLine="0"/>
        <w:rPr>
          <w:sz w:val="24"/>
          <w:szCs w:val="24"/>
        </w:rPr>
      </w:pPr>
      <w:r w:rsidRPr="00345C04">
        <w:rPr>
          <w:sz w:val="24"/>
          <w:szCs w:val="24"/>
        </w:rPr>
        <w:t>1)</w:t>
      </w:r>
      <w:r w:rsidR="00EC5CDC" w:rsidRPr="00345C04">
        <w:rPr>
          <w:sz w:val="24"/>
          <w:szCs w:val="24"/>
        </w:rPr>
        <w:t xml:space="preserve"> Hizmet İşleri Genel Şartnamesi,</w:t>
      </w:r>
    </w:p>
    <w:p w:rsidR="00EC5CDC" w:rsidRPr="00345C04" w:rsidRDefault="00BA2A5D" w:rsidP="00BA2A5D">
      <w:pPr>
        <w:pStyle w:val="BodyText22"/>
        <w:tabs>
          <w:tab w:val="left" w:pos="567"/>
          <w:tab w:val="left" w:leader="dot" w:pos="8789"/>
        </w:tabs>
        <w:spacing w:after="100" w:afterAutospacing="1"/>
        <w:ind w:firstLine="0"/>
        <w:rPr>
          <w:sz w:val="24"/>
          <w:szCs w:val="24"/>
        </w:rPr>
      </w:pPr>
      <w:r w:rsidRPr="00345C04">
        <w:rPr>
          <w:sz w:val="24"/>
          <w:szCs w:val="24"/>
        </w:rPr>
        <w:t>2)</w:t>
      </w:r>
      <w:r w:rsidR="00EC5CDC" w:rsidRPr="00345C04">
        <w:rPr>
          <w:sz w:val="24"/>
          <w:szCs w:val="24"/>
        </w:rPr>
        <w:t xml:space="preserve"> </w:t>
      </w:r>
      <w:r w:rsidR="0059152C" w:rsidRPr="00345C04">
        <w:rPr>
          <w:sz w:val="24"/>
          <w:szCs w:val="24"/>
        </w:rPr>
        <w:t>Birim fiyat tarifleri (varsa),</w:t>
      </w:r>
    </w:p>
    <w:p w:rsidR="00EC5CDC" w:rsidRPr="00345C04" w:rsidRDefault="00BA2A5D" w:rsidP="00BA2A5D">
      <w:pPr>
        <w:pStyle w:val="BodyText22"/>
        <w:tabs>
          <w:tab w:val="left" w:pos="567"/>
          <w:tab w:val="left" w:leader="dot" w:pos="8789"/>
        </w:tabs>
        <w:spacing w:after="100" w:afterAutospacing="1"/>
        <w:ind w:firstLine="0"/>
        <w:rPr>
          <w:sz w:val="24"/>
          <w:szCs w:val="24"/>
        </w:rPr>
      </w:pPr>
      <w:r w:rsidRPr="00345C04">
        <w:rPr>
          <w:sz w:val="24"/>
          <w:szCs w:val="24"/>
        </w:rPr>
        <w:t>3)</w:t>
      </w:r>
      <w:r w:rsidR="006001BC" w:rsidRPr="00345C04">
        <w:rPr>
          <w:sz w:val="24"/>
          <w:szCs w:val="24"/>
        </w:rPr>
        <w:t xml:space="preserve"> </w:t>
      </w:r>
      <w:r w:rsidR="0059152C" w:rsidRPr="00345C04">
        <w:rPr>
          <w:sz w:val="24"/>
          <w:szCs w:val="24"/>
        </w:rPr>
        <w:t>Özel Teknik Şartname (varsa),</w:t>
      </w:r>
    </w:p>
    <w:p w:rsidR="00EC5CDC" w:rsidRPr="00345C04" w:rsidRDefault="00BA2A5D" w:rsidP="00BA2A5D">
      <w:pPr>
        <w:pStyle w:val="BodyText22"/>
        <w:tabs>
          <w:tab w:val="left" w:pos="567"/>
          <w:tab w:val="left" w:leader="dot" w:pos="8789"/>
        </w:tabs>
        <w:spacing w:after="100" w:afterAutospacing="1"/>
        <w:ind w:firstLine="0"/>
        <w:rPr>
          <w:sz w:val="24"/>
          <w:szCs w:val="24"/>
        </w:rPr>
      </w:pPr>
      <w:r w:rsidRPr="00345C04">
        <w:rPr>
          <w:sz w:val="24"/>
          <w:szCs w:val="24"/>
        </w:rPr>
        <w:t>4)</w:t>
      </w:r>
      <w:r w:rsidR="006001BC" w:rsidRPr="00345C04">
        <w:rPr>
          <w:sz w:val="24"/>
          <w:szCs w:val="24"/>
        </w:rPr>
        <w:t xml:space="preserve"> </w:t>
      </w:r>
      <w:r w:rsidR="0059152C" w:rsidRPr="00345C04">
        <w:rPr>
          <w:sz w:val="24"/>
          <w:szCs w:val="24"/>
        </w:rPr>
        <w:t>Teknik Şartname,</w:t>
      </w:r>
    </w:p>
    <w:p w:rsidR="00803F45" w:rsidRPr="00345C04" w:rsidRDefault="00BA2A5D" w:rsidP="00803F45">
      <w:pPr>
        <w:tabs>
          <w:tab w:val="left" w:pos="567"/>
          <w:tab w:val="left" w:pos="7700"/>
          <w:tab w:val="left" w:leader="dot" w:pos="8789"/>
        </w:tabs>
        <w:spacing w:after="100" w:afterAutospacing="1"/>
        <w:rPr>
          <w:szCs w:val="24"/>
        </w:rPr>
      </w:pPr>
      <w:r w:rsidRPr="00345C04">
        <w:rPr>
          <w:b/>
          <w:szCs w:val="24"/>
        </w:rPr>
        <w:t>8</w:t>
      </w:r>
      <w:r w:rsidR="00EC5CDC" w:rsidRPr="00345C04">
        <w:rPr>
          <w:b/>
          <w:szCs w:val="24"/>
        </w:rPr>
        <w:t>.3.</w:t>
      </w:r>
      <w:r w:rsidR="00EC5CDC" w:rsidRPr="00345C04">
        <w:rPr>
          <w:szCs w:val="24"/>
        </w:rPr>
        <w:t xml:space="preserve"> Zeyilnameler ait oldukları dokümanın öncelik sırasına sahiptir.</w:t>
      </w:r>
    </w:p>
    <w:p w:rsidR="00803F45" w:rsidRDefault="00803F45" w:rsidP="00803F45">
      <w:pPr>
        <w:tabs>
          <w:tab w:val="left" w:pos="567"/>
          <w:tab w:val="left" w:pos="7700"/>
          <w:tab w:val="left" w:leader="dot" w:pos="8789"/>
        </w:tabs>
        <w:spacing w:after="100" w:afterAutospacing="1"/>
        <w:rPr>
          <w:b/>
          <w:szCs w:val="24"/>
        </w:rPr>
      </w:pPr>
      <w:r w:rsidRPr="00345C04">
        <w:rPr>
          <w:b/>
          <w:szCs w:val="24"/>
        </w:rPr>
        <w:t>Madde 9 – İşin süresi</w:t>
      </w:r>
      <w:r w:rsidR="00AC2978" w:rsidRPr="00345C04">
        <w:rPr>
          <w:b/>
          <w:szCs w:val="24"/>
        </w:rPr>
        <w:t xml:space="preserve"> </w:t>
      </w:r>
    </w:p>
    <w:p w:rsidR="0059152C" w:rsidRDefault="0059152C" w:rsidP="0059152C">
      <w:pPr>
        <w:pStyle w:val="3-NormalYaz"/>
        <w:spacing w:line="240" w:lineRule="exact"/>
        <w:rPr>
          <w:rFonts w:hAnsi="Times New Roman"/>
          <w:color w:val="FF0000"/>
          <w:sz w:val="24"/>
          <w:szCs w:val="24"/>
        </w:rPr>
      </w:pPr>
      <w:r w:rsidRPr="0059152C">
        <w:rPr>
          <w:rFonts w:hAnsi="Times New Roman"/>
          <w:color w:val="FF0000"/>
          <w:sz w:val="24"/>
          <w:szCs w:val="24"/>
        </w:rPr>
        <w:t>9.1. İşin süresi, işe başlama tarihinden itibaren</w:t>
      </w:r>
      <w:proofErr w:type="gramStart"/>
      <w:r w:rsidRPr="0059152C">
        <w:rPr>
          <w:rFonts w:hAnsi="Times New Roman"/>
          <w:color w:val="FF0000"/>
          <w:sz w:val="24"/>
          <w:szCs w:val="24"/>
        </w:rPr>
        <w:t xml:space="preserve"> ..</w:t>
      </w:r>
      <w:proofErr w:type="gramEnd"/>
      <w:r w:rsidRPr="0059152C">
        <w:rPr>
          <w:rFonts w:hAnsi="Times New Roman"/>
          <w:color w:val="FF0000"/>
          <w:sz w:val="24"/>
          <w:szCs w:val="24"/>
        </w:rPr>
        <w:t>(rak</w:t>
      </w:r>
      <w:r>
        <w:rPr>
          <w:rFonts w:hAnsi="Times New Roman"/>
          <w:color w:val="FF0000"/>
          <w:sz w:val="24"/>
          <w:szCs w:val="24"/>
        </w:rPr>
        <w:t xml:space="preserve">am ve yazıyla).. </w:t>
      </w:r>
      <w:proofErr w:type="gramStart"/>
      <w:r>
        <w:rPr>
          <w:rFonts w:hAnsi="Times New Roman"/>
          <w:color w:val="FF0000"/>
          <w:sz w:val="24"/>
          <w:szCs w:val="24"/>
        </w:rPr>
        <w:t>gündür</w:t>
      </w:r>
      <w:proofErr w:type="gramEnd"/>
      <w:r>
        <w:rPr>
          <w:rFonts w:hAnsi="Times New Roman"/>
          <w:color w:val="FF0000"/>
          <w:sz w:val="24"/>
          <w:szCs w:val="24"/>
        </w:rPr>
        <w:t xml:space="preserve"> /aydır.</w:t>
      </w:r>
    </w:p>
    <w:p w:rsidR="0059152C" w:rsidRDefault="0059152C" w:rsidP="0059152C">
      <w:pPr>
        <w:pStyle w:val="3-NormalYaz"/>
        <w:spacing w:line="240" w:lineRule="exact"/>
        <w:rPr>
          <w:rFonts w:hAnsi="Times New Roman"/>
          <w:color w:val="FF0000"/>
          <w:sz w:val="24"/>
          <w:szCs w:val="24"/>
        </w:rPr>
      </w:pPr>
    </w:p>
    <w:p w:rsidR="0059152C" w:rsidRDefault="0059152C" w:rsidP="0059152C">
      <w:pPr>
        <w:pStyle w:val="3-NormalYaz"/>
        <w:spacing w:line="240" w:lineRule="exact"/>
        <w:rPr>
          <w:rFonts w:hAnsi="Times New Roman"/>
          <w:color w:val="FF0000"/>
          <w:sz w:val="24"/>
          <w:szCs w:val="24"/>
        </w:rPr>
      </w:pPr>
      <w:r>
        <w:rPr>
          <w:rFonts w:hAnsi="Times New Roman"/>
          <w:color w:val="FF0000"/>
          <w:sz w:val="24"/>
          <w:szCs w:val="24"/>
        </w:rPr>
        <w:t>(VEYA)</w:t>
      </w:r>
    </w:p>
    <w:p w:rsidR="0059152C" w:rsidRDefault="0059152C" w:rsidP="0059152C">
      <w:pPr>
        <w:pStyle w:val="3-NormalYaz"/>
        <w:spacing w:line="240" w:lineRule="exact"/>
        <w:rPr>
          <w:rFonts w:hAnsi="Times New Roman"/>
          <w:color w:val="FF0000"/>
          <w:sz w:val="24"/>
          <w:szCs w:val="24"/>
        </w:rPr>
      </w:pPr>
    </w:p>
    <w:p w:rsidR="0059152C" w:rsidRDefault="0059152C" w:rsidP="0059152C">
      <w:pPr>
        <w:pStyle w:val="3-NormalYaz"/>
        <w:spacing w:line="240" w:lineRule="exact"/>
        <w:rPr>
          <w:rFonts w:hAnsi="Times New Roman"/>
          <w:color w:val="FF0000"/>
          <w:sz w:val="24"/>
          <w:szCs w:val="24"/>
        </w:rPr>
      </w:pPr>
      <w:r w:rsidRPr="0059152C">
        <w:rPr>
          <w:rFonts w:hAnsi="Times New Roman"/>
          <w:color w:val="FF0000"/>
          <w:sz w:val="24"/>
          <w:szCs w:val="24"/>
        </w:rPr>
        <w:t>9.1. İşe başlama tarihi ...............; işi bitirme tarihi ...............</w:t>
      </w:r>
      <w:proofErr w:type="spellStart"/>
      <w:r w:rsidRPr="0059152C">
        <w:rPr>
          <w:rFonts w:hAnsi="Times New Roman"/>
          <w:color w:val="FF0000"/>
          <w:sz w:val="24"/>
          <w:szCs w:val="24"/>
        </w:rPr>
        <w:t>dir</w:t>
      </w:r>
      <w:proofErr w:type="spellEnd"/>
      <w:r w:rsidRPr="0059152C">
        <w:rPr>
          <w:rFonts w:hAnsi="Times New Roman"/>
          <w:color w:val="FF0000"/>
          <w:sz w:val="24"/>
          <w:szCs w:val="24"/>
        </w:rPr>
        <w:t>.”</w:t>
      </w:r>
    </w:p>
    <w:p w:rsidR="00AE60D4" w:rsidRDefault="00AE60D4" w:rsidP="0059152C">
      <w:pPr>
        <w:pStyle w:val="3-NormalYaz"/>
        <w:spacing w:line="240" w:lineRule="exact"/>
        <w:rPr>
          <w:rFonts w:hAnsi="Times New Roman"/>
          <w:color w:val="FF0000"/>
          <w:sz w:val="24"/>
          <w:szCs w:val="24"/>
        </w:rPr>
      </w:pPr>
    </w:p>
    <w:p w:rsidR="00AE60D4" w:rsidRDefault="00AE60D4" w:rsidP="0059152C">
      <w:pPr>
        <w:pStyle w:val="3-NormalYaz"/>
        <w:spacing w:line="240" w:lineRule="exact"/>
        <w:rPr>
          <w:rFonts w:hAnsi="Times New Roman"/>
          <w:color w:val="FF0000"/>
          <w:sz w:val="24"/>
          <w:szCs w:val="24"/>
        </w:rPr>
      </w:pPr>
      <w:r>
        <w:rPr>
          <w:rFonts w:hAnsi="Times New Roman"/>
          <w:color w:val="FF0000"/>
          <w:sz w:val="24"/>
          <w:szCs w:val="24"/>
        </w:rPr>
        <w:t>(BİRİ SEÇİLEREK YAZILACAK – DİĞERİ SİLİNECEK)</w:t>
      </w:r>
    </w:p>
    <w:p w:rsidR="00AE60D4" w:rsidRPr="0059152C" w:rsidRDefault="00AE60D4" w:rsidP="0059152C">
      <w:pPr>
        <w:pStyle w:val="3-NormalYaz"/>
        <w:spacing w:line="240" w:lineRule="exact"/>
        <w:rPr>
          <w:rFonts w:hAnsi="Times New Roman"/>
          <w:color w:val="FF0000"/>
          <w:sz w:val="24"/>
          <w:szCs w:val="24"/>
        </w:rPr>
      </w:pPr>
    </w:p>
    <w:p w:rsidR="00803F45" w:rsidRDefault="00803F45" w:rsidP="00803F45">
      <w:pPr>
        <w:tabs>
          <w:tab w:val="left" w:pos="567"/>
          <w:tab w:val="left" w:pos="7700"/>
          <w:tab w:val="left" w:leader="dot" w:pos="8789"/>
        </w:tabs>
        <w:spacing w:after="100" w:afterAutospacing="1"/>
        <w:rPr>
          <w:szCs w:val="24"/>
        </w:rPr>
      </w:pPr>
      <w:r w:rsidRPr="00345C04">
        <w:rPr>
          <w:b/>
          <w:szCs w:val="24"/>
        </w:rPr>
        <w:t>9.2.</w:t>
      </w:r>
      <w:r w:rsidRPr="00345C04">
        <w:rPr>
          <w:szCs w:val="24"/>
        </w:rPr>
        <w:t xml:space="preserve">  Bu sözleşmenin uygulanmasında sürelerin hesabı takvim günü esasına göre yapılmıştır.</w:t>
      </w:r>
    </w:p>
    <w:p w:rsidR="00AE60D4" w:rsidRDefault="00AE60D4" w:rsidP="00803F45">
      <w:pPr>
        <w:tabs>
          <w:tab w:val="left" w:pos="567"/>
          <w:tab w:val="left" w:pos="7700"/>
          <w:tab w:val="left" w:leader="dot" w:pos="8789"/>
        </w:tabs>
        <w:spacing w:after="100" w:afterAutospacing="1"/>
        <w:rPr>
          <w:color w:val="FF0000"/>
          <w:sz w:val="20"/>
        </w:rPr>
      </w:pPr>
      <w:r>
        <w:rPr>
          <w:color w:val="FF0000"/>
          <w:sz w:val="20"/>
        </w:rPr>
        <w:t>(</w:t>
      </w:r>
      <w:r w:rsidRPr="00AE60D4">
        <w:rPr>
          <w:color w:val="FF0000"/>
          <w:sz w:val="20"/>
        </w:rPr>
        <w:t>NİTELİĞİ İTİBARIYLA, GERÇEKLEŞTİRİLMESİ İKLİM KOŞULLARINDAN ETKİLENECEK İŞLERDE AŞAĞIDAKİ MADDELER METNE EKLENECEKTİR:</w:t>
      </w:r>
      <w:r>
        <w:rPr>
          <w:color w:val="FF0000"/>
          <w:sz w:val="20"/>
        </w:rPr>
        <w:t xml:space="preserve"> GEREKLİ DEĞİLSE SİLİNECEKTİR.)</w:t>
      </w:r>
    </w:p>
    <w:p w:rsidR="00AE60D4" w:rsidRPr="00AE60D4" w:rsidRDefault="00AE60D4" w:rsidP="00AE60D4">
      <w:pPr>
        <w:pStyle w:val="3-NormalYaz"/>
        <w:spacing w:line="240" w:lineRule="exact"/>
        <w:rPr>
          <w:rFonts w:hAnsi="Times New Roman"/>
          <w:color w:val="FF0000"/>
          <w:sz w:val="24"/>
          <w:szCs w:val="24"/>
        </w:rPr>
      </w:pPr>
      <w:r w:rsidRPr="00AE60D4">
        <w:rPr>
          <w:rFonts w:hAnsi="Times New Roman"/>
          <w:color w:val="FF0000"/>
          <w:sz w:val="24"/>
          <w:szCs w:val="24"/>
        </w:rPr>
        <w:t>9.3. Sürenin hesaplanmasında; havanın fen noktasından çalışmaya uygun olmayan dönemi ile genel tatil günleri dikkate alındığından, bu nedenlerle ayrıca süre uzatımı verilmez.</w:t>
      </w:r>
    </w:p>
    <w:p w:rsidR="00AE60D4" w:rsidRPr="001563CA" w:rsidRDefault="00AE60D4" w:rsidP="00AE60D4">
      <w:pPr>
        <w:tabs>
          <w:tab w:val="left" w:pos="567"/>
          <w:tab w:val="left" w:pos="7700"/>
          <w:tab w:val="left" w:leader="dot" w:pos="8789"/>
        </w:tabs>
        <w:spacing w:after="100" w:afterAutospacing="1"/>
        <w:jc w:val="both"/>
        <w:rPr>
          <w:rFonts w:eastAsia="ヒラギノ明朝 Pro W3"/>
          <w:color w:val="FF0000"/>
          <w:szCs w:val="24"/>
          <w:lang w:eastAsia="en-US"/>
        </w:rPr>
      </w:pPr>
      <w:r w:rsidRPr="001563CA">
        <w:rPr>
          <w:rFonts w:eastAsia="ヒラギノ明朝 Pro W3"/>
          <w:color w:val="FF0000"/>
          <w:szCs w:val="24"/>
          <w:lang w:eastAsia="en-US"/>
        </w:rPr>
        <w:t xml:space="preserve">9.4. Bu işyerinde havanın fen noktasından çalışmaya uygun olmadığı günler 25 KASIM / 5 MART tarihleri arasındaki 100 gündür. Ancak, işin bitiminde bu devre dikkate alınmaz ve idare yükleniciden teknik şartları yerine getirerek işi tamamlaması için bu devre içinde çalışmasını isteyebilir. Zorunlu nedenlerle gelecek yıllara </w:t>
      </w:r>
      <w:proofErr w:type="gramStart"/>
      <w:r w:rsidRPr="001563CA">
        <w:rPr>
          <w:rFonts w:eastAsia="ヒラギノ明朝 Pro W3"/>
          <w:color w:val="FF0000"/>
          <w:szCs w:val="24"/>
          <w:lang w:eastAsia="en-US"/>
        </w:rPr>
        <w:t>sari</w:t>
      </w:r>
      <w:proofErr w:type="gramEnd"/>
      <w:r w:rsidRPr="001563CA">
        <w:rPr>
          <w:rFonts w:eastAsia="ヒラギノ明朝 Pro W3"/>
          <w:color w:val="FF0000"/>
          <w:szCs w:val="24"/>
          <w:lang w:eastAsia="en-US"/>
        </w:rPr>
        <w:t xml:space="preserve"> hale gelen işlerde, çalışmaya uygun olmayan devre, ödenek durumuna ve işin özelliğine göre dikkate alınır</w:t>
      </w:r>
      <w:r w:rsidR="001563CA" w:rsidRPr="001563CA">
        <w:rPr>
          <w:rFonts w:eastAsia="ヒラギノ明朝 Pro W3"/>
          <w:color w:val="FF0000"/>
          <w:szCs w:val="24"/>
          <w:lang w:eastAsia="en-US"/>
        </w:rPr>
        <w:t>.</w:t>
      </w:r>
    </w:p>
    <w:p w:rsidR="00803F45" w:rsidRPr="00345C04" w:rsidRDefault="00BA2A5D" w:rsidP="00803F45">
      <w:pPr>
        <w:tabs>
          <w:tab w:val="left" w:pos="567"/>
          <w:tab w:val="left" w:leader="dot" w:pos="8789"/>
        </w:tabs>
        <w:spacing w:after="100" w:afterAutospacing="1"/>
        <w:rPr>
          <w:b/>
          <w:szCs w:val="24"/>
        </w:rPr>
      </w:pPr>
      <w:r w:rsidRPr="00345C04">
        <w:rPr>
          <w:b/>
          <w:szCs w:val="24"/>
        </w:rPr>
        <w:t>Madde 10</w:t>
      </w:r>
      <w:r w:rsidR="00174E1D" w:rsidRPr="00345C04">
        <w:rPr>
          <w:b/>
          <w:szCs w:val="24"/>
        </w:rPr>
        <w:t xml:space="preserve">- </w:t>
      </w:r>
      <w:r w:rsidR="00EC5CDC" w:rsidRPr="00345C04">
        <w:rPr>
          <w:b/>
          <w:szCs w:val="24"/>
        </w:rPr>
        <w:t xml:space="preserve">İşin </w:t>
      </w:r>
      <w:r w:rsidR="00A95940" w:rsidRPr="00345C04">
        <w:rPr>
          <w:b/>
          <w:szCs w:val="24"/>
        </w:rPr>
        <w:t>yapılma yeri, işyeri teslim ve işe başlama tarihi</w:t>
      </w:r>
    </w:p>
    <w:p w:rsidR="00C66552" w:rsidRPr="00597964" w:rsidRDefault="00803F45" w:rsidP="00597964">
      <w:pPr>
        <w:tabs>
          <w:tab w:val="left" w:pos="567"/>
          <w:tab w:val="left" w:pos="7700"/>
          <w:tab w:val="left" w:leader="dot" w:pos="8789"/>
        </w:tabs>
        <w:spacing w:after="100" w:afterAutospacing="1"/>
        <w:rPr>
          <w:b/>
          <w:szCs w:val="24"/>
        </w:rPr>
      </w:pPr>
      <w:r w:rsidRPr="00345C04">
        <w:rPr>
          <w:b/>
          <w:szCs w:val="24"/>
        </w:rPr>
        <w:t>10.1.</w:t>
      </w:r>
      <w:r w:rsidR="00AC2978" w:rsidRPr="00345C04">
        <w:rPr>
          <w:b/>
          <w:szCs w:val="24"/>
        </w:rPr>
        <w:t xml:space="preserve"> </w:t>
      </w:r>
      <w:r w:rsidRPr="00345C04">
        <w:rPr>
          <w:b/>
          <w:szCs w:val="24"/>
        </w:rPr>
        <w:t>İşin yapılacağı yer/yerler</w:t>
      </w:r>
      <w:r w:rsidR="00597964">
        <w:rPr>
          <w:b/>
          <w:szCs w:val="24"/>
        </w:rPr>
        <w:t xml:space="preserve">: </w:t>
      </w:r>
      <w:r w:rsidR="00597964" w:rsidRPr="00597964">
        <w:rPr>
          <w:b/>
          <w:szCs w:val="24"/>
        </w:rPr>
        <w:t>Orta Doğu Teknik Üniversitesi</w:t>
      </w:r>
    </w:p>
    <w:p w:rsidR="00803F45" w:rsidRDefault="00803F45" w:rsidP="00AC2978">
      <w:pPr>
        <w:tabs>
          <w:tab w:val="left" w:pos="567"/>
          <w:tab w:val="left" w:pos="7700"/>
          <w:tab w:val="left" w:leader="dot" w:pos="8789"/>
        </w:tabs>
        <w:spacing w:after="100" w:afterAutospacing="1"/>
        <w:rPr>
          <w:szCs w:val="24"/>
        </w:rPr>
      </w:pPr>
      <w:r w:rsidRPr="00345C04">
        <w:rPr>
          <w:b/>
          <w:szCs w:val="24"/>
        </w:rPr>
        <w:t>10.2.</w:t>
      </w:r>
      <w:r w:rsidR="00AC2978" w:rsidRPr="00345C04">
        <w:rPr>
          <w:b/>
          <w:szCs w:val="24"/>
        </w:rPr>
        <w:t xml:space="preserve"> </w:t>
      </w:r>
      <w:r w:rsidRPr="00345C04">
        <w:rPr>
          <w:b/>
          <w:szCs w:val="24"/>
        </w:rPr>
        <w:t>İşyerinin teslimine ilişkin esaslar ve işe başlama tarihi</w:t>
      </w:r>
      <w:proofErr w:type="gramStart"/>
      <w:r w:rsidRPr="00345C04">
        <w:rPr>
          <w:b/>
          <w:szCs w:val="24"/>
        </w:rPr>
        <w:t xml:space="preserve"> </w:t>
      </w:r>
      <w:r w:rsidRPr="00345C04">
        <w:rPr>
          <w:szCs w:val="24"/>
        </w:rPr>
        <w:t>:…</w:t>
      </w:r>
      <w:proofErr w:type="gramEnd"/>
      <w:r w:rsidRPr="00345C04">
        <w:rPr>
          <w:szCs w:val="24"/>
        </w:rPr>
        <w:t>……………………………</w:t>
      </w:r>
    </w:p>
    <w:p w:rsidR="00C66552" w:rsidRPr="00C66552" w:rsidRDefault="00C66552" w:rsidP="00C66552">
      <w:pPr>
        <w:tabs>
          <w:tab w:val="left" w:pos="567"/>
          <w:tab w:val="left" w:pos="7700"/>
          <w:tab w:val="left" w:leader="dot" w:pos="8789"/>
        </w:tabs>
        <w:spacing w:after="100" w:afterAutospacing="1"/>
        <w:jc w:val="both"/>
        <w:rPr>
          <w:color w:val="FF0000"/>
          <w:sz w:val="20"/>
        </w:rPr>
      </w:pPr>
      <w:r w:rsidRPr="00C66552">
        <w:rPr>
          <w:color w:val="FF0000"/>
          <w:sz w:val="20"/>
        </w:rPr>
        <w:lastRenderedPageBreak/>
        <w:t>(1) 9.1. MADDESİNDE İŞE BAŞLAMA VE İŞİ BİTİRME TARİHLERİNİN KESİN OLARAK BELİRTİLDİĞİ VE YÜKLENİCİYE İŞYERİ TESLİMİ YAPILMASININ ÖNGÖRÜLMEDİĞİ HALLERDE BU MADDE AŞAĞIDAKİ ŞEKİLDE DÜZENLENECEKTİR:</w:t>
      </w:r>
    </w:p>
    <w:p w:rsidR="00C66552" w:rsidRDefault="00C66552" w:rsidP="00C66552">
      <w:pPr>
        <w:pStyle w:val="3-NormalYaz"/>
        <w:spacing w:line="240" w:lineRule="exact"/>
        <w:rPr>
          <w:rFonts w:hAnsi="Times New Roman"/>
          <w:color w:val="FF0000"/>
          <w:sz w:val="20"/>
        </w:rPr>
      </w:pPr>
      <w:r w:rsidRPr="00C66552">
        <w:rPr>
          <w:rFonts w:hAnsi="Times New Roman"/>
          <w:color w:val="FF0000"/>
          <w:sz w:val="20"/>
        </w:rPr>
        <w:t>“10.2. İşyerinin teslimine ilişkin esaslar ve işe başlama tarihi: İşyeri teslimi yapılmayacak ve 9.1. maddesinde belirtilen tarihte işe başlanacaktır.”</w:t>
      </w:r>
    </w:p>
    <w:p w:rsidR="00C66552" w:rsidRPr="00C66552" w:rsidRDefault="00C66552" w:rsidP="00C66552">
      <w:pPr>
        <w:pStyle w:val="3-NormalYaz"/>
        <w:spacing w:line="240" w:lineRule="exact"/>
        <w:rPr>
          <w:rFonts w:hAnsi="Times New Roman"/>
          <w:color w:val="FF0000"/>
          <w:sz w:val="20"/>
        </w:rPr>
      </w:pPr>
    </w:p>
    <w:p w:rsidR="00C66552" w:rsidRDefault="00C66552" w:rsidP="00C66552">
      <w:pPr>
        <w:pStyle w:val="3-NormalYaz"/>
        <w:spacing w:line="240" w:lineRule="exact"/>
        <w:rPr>
          <w:rFonts w:hAnsi="Times New Roman"/>
          <w:color w:val="FF0000"/>
          <w:sz w:val="20"/>
        </w:rPr>
      </w:pPr>
      <w:r w:rsidRPr="00C66552">
        <w:rPr>
          <w:rFonts w:hAnsi="Times New Roman"/>
          <w:color w:val="FF0000"/>
          <w:sz w:val="20"/>
        </w:rPr>
        <w:t>(2) 9.1. MADDESİNDE İŞE BAŞLAMA VE İŞİ BİTİRME TARİHLERİNİN KESİN OLARAK BELİRTİLMEDİĞİ VE YÜKLENİCİYE İŞYERİ TESLİMİ YAPILMASININ ÖNGÖRÜLMEDİĞİ HALLERDE BU MADDE AŞAĞIDAKİ ŞEKİLDE DÜZENLENECEKTİR:</w:t>
      </w:r>
    </w:p>
    <w:p w:rsidR="00C66552" w:rsidRPr="00C66552" w:rsidRDefault="00C66552" w:rsidP="00C66552">
      <w:pPr>
        <w:pStyle w:val="3-NormalYaz"/>
        <w:spacing w:line="240" w:lineRule="exact"/>
        <w:rPr>
          <w:rFonts w:hAnsi="Times New Roman"/>
          <w:color w:val="FF0000"/>
          <w:sz w:val="20"/>
        </w:rPr>
      </w:pPr>
    </w:p>
    <w:p w:rsidR="00C66552" w:rsidRDefault="00C66552" w:rsidP="00C66552">
      <w:pPr>
        <w:pStyle w:val="3-NormalYaz"/>
        <w:spacing w:line="240" w:lineRule="exact"/>
        <w:rPr>
          <w:rFonts w:hAnsi="Times New Roman"/>
          <w:color w:val="FF0000"/>
          <w:sz w:val="20"/>
        </w:rPr>
      </w:pPr>
      <w:r w:rsidRPr="00C66552">
        <w:rPr>
          <w:rFonts w:hAnsi="Times New Roman"/>
          <w:color w:val="FF0000"/>
          <w:sz w:val="20"/>
        </w:rPr>
        <w:t>“10.2. İşyerinin teslimine ilişkin esaslar ve işe başlama tarihi: İşyeri teslimi yapılmayacak ve sözleşmenin imzalandığı tarihten itibaren …</w:t>
      </w:r>
      <w:proofErr w:type="gramStart"/>
      <w:r w:rsidRPr="00C66552">
        <w:rPr>
          <w:rFonts w:hAnsi="Times New Roman"/>
          <w:color w:val="FF0000"/>
          <w:sz w:val="20"/>
        </w:rPr>
        <w:t>…….</w:t>
      </w:r>
      <w:proofErr w:type="gramEnd"/>
      <w:r w:rsidRPr="00C66552">
        <w:rPr>
          <w:rFonts w:hAnsi="Times New Roman"/>
          <w:color w:val="FF0000"/>
          <w:sz w:val="20"/>
        </w:rPr>
        <w:t xml:space="preserve">(rakam ve yazıyla)……….. </w:t>
      </w:r>
      <w:proofErr w:type="gramStart"/>
      <w:r w:rsidRPr="00C66552">
        <w:rPr>
          <w:rFonts w:hAnsi="Times New Roman"/>
          <w:color w:val="FF0000"/>
          <w:sz w:val="20"/>
        </w:rPr>
        <w:t>gün</w:t>
      </w:r>
      <w:proofErr w:type="gramEnd"/>
      <w:r w:rsidRPr="00C66552">
        <w:rPr>
          <w:rFonts w:hAnsi="Times New Roman"/>
          <w:color w:val="FF0000"/>
          <w:sz w:val="20"/>
        </w:rPr>
        <w:t xml:space="preserve"> içinde işe başlanacaktır.”</w:t>
      </w:r>
    </w:p>
    <w:p w:rsidR="00C66552" w:rsidRDefault="00C66552" w:rsidP="00C66552">
      <w:pPr>
        <w:pStyle w:val="3-NormalYaz"/>
        <w:spacing w:line="240" w:lineRule="exact"/>
        <w:rPr>
          <w:rFonts w:hAnsi="Times New Roman"/>
          <w:color w:val="FF0000"/>
          <w:sz w:val="20"/>
        </w:rPr>
      </w:pPr>
    </w:p>
    <w:p w:rsidR="00C66552" w:rsidRPr="00C66552" w:rsidRDefault="00C66552" w:rsidP="00C66552">
      <w:pPr>
        <w:pStyle w:val="3-NormalYaz"/>
        <w:spacing w:line="240" w:lineRule="exact"/>
        <w:rPr>
          <w:rFonts w:hAnsi="Times New Roman"/>
          <w:color w:val="FF0000"/>
          <w:sz w:val="20"/>
        </w:rPr>
      </w:pPr>
    </w:p>
    <w:p w:rsidR="00C66552" w:rsidRDefault="00C66552" w:rsidP="00C66552">
      <w:pPr>
        <w:pStyle w:val="3-NormalYaz"/>
        <w:spacing w:line="240" w:lineRule="exact"/>
        <w:rPr>
          <w:rFonts w:hAnsi="Times New Roman"/>
          <w:color w:val="FF0000"/>
          <w:sz w:val="20"/>
        </w:rPr>
      </w:pPr>
      <w:r w:rsidRPr="00C66552">
        <w:rPr>
          <w:rFonts w:hAnsi="Times New Roman"/>
          <w:color w:val="FF0000"/>
          <w:sz w:val="20"/>
        </w:rPr>
        <w:t>(3) 9.1. MADDESİNDE İŞE BAŞLAMA VE İŞİ BİTİRME TARİHLERİNİN KESİN OLARAK BELİRTİLDİĞİ VE YÜKLENİCİYE İŞYERİ TESLİMİ YAPILMASININ ÖNGÖRÜLDÜĞÜ HALLERDE BU MADDE AŞAĞIDAKİ ŞEKİLDE DÜZENLENECEKTİR:</w:t>
      </w:r>
    </w:p>
    <w:p w:rsidR="00C66552" w:rsidRPr="00C66552" w:rsidRDefault="00C66552" w:rsidP="00C66552">
      <w:pPr>
        <w:pStyle w:val="3-NormalYaz"/>
        <w:spacing w:line="240" w:lineRule="exact"/>
        <w:rPr>
          <w:rFonts w:hAnsi="Times New Roman"/>
          <w:color w:val="FF0000"/>
          <w:sz w:val="20"/>
        </w:rPr>
      </w:pPr>
    </w:p>
    <w:p w:rsidR="00C66552" w:rsidRDefault="00C66552" w:rsidP="00C66552">
      <w:pPr>
        <w:pStyle w:val="3-NormalYaz"/>
        <w:spacing w:line="240" w:lineRule="exact"/>
        <w:rPr>
          <w:rFonts w:hAnsi="Times New Roman"/>
          <w:color w:val="FF0000"/>
          <w:sz w:val="20"/>
        </w:rPr>
      </w:pPr>
      <w:r w:rsidRPr="00C66552">
        <w:rPr>
          <w:rFonts w:hAnsi="Times New Roman"/>
          <w:color w:val="FF0000"/>
          <w:sz w:val="20"/>
        </w:rPr>
        <w:t>“10.2. İşyerinin teslimine ilişkin esaslar ve işe başlama tarihi: Yükleniciye işyeri teslimi yapılarak 9.1. maddesinde belirtilen tarihte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w:t>
      </w:r>
    </w:p>
    <w:p w:rsidR="00C66552" w:rsidRPr="00C66552" w:rsidRDefault="00C66552" w:rsidP="00C66552">
      <w:pPr>
        <w:pStyle w:val="3-NormalYaz"/>
        <w:spacing w:line="240" w:lineRule="exact"/>
        <w:rPr>
          <w:rFonts w:hAnsi="Times New Roman"/>
          <w:color w:val="FF0000"/>
          <w:sz w:val="20"/>
        </w:rPr>
      </w:pPr>
    </w:p>
    <w:p w:rsidR="00C66552" w:rsidRDefault="00C66552" w:rsidP="00C66552">
      <w:pPr>
        <w:pStyle w:val="3-NormalYaz"/>
        <w:spacing w:line="240" w:lineRule="exact"/>
        <w:rPr>
          <w:rFonts w:hAnsi="Times New Roman"/>
          <w:color w:val="FF0000"/>
          <w:sz w:val="20"/>
        </w:rPr>
      </w:pPr>
      <w:r w:rsidRPr="00C66552">
        <w:rPr>
          <w:rFonts w:hAnsi="Times New Roman"/>
          <w:color w:val="FF0000"/>
          <w:sz w:val="20"/>
        </w:rPr>
        <w:t>(4) 9.1. MADDESİNDE İŞE BAŞLAMA VE İŞİ BİTİRME TARİHLERİNİN KESİN OLARAK BELİRTİLMEDİĞİ VE YÜKLENİCİYE İŞYERİ TESLİMİ YAPILMASININ ÖNGÖRÜLDÜĞÜ HALLERDE BU MADDE AŞAĞIDAKİ ŞEKİLDE DÜZENLENECEKTİR:</w:t>
      </w:r>
    </w:p>
    <w:p w:rsidR="00C66552" w:rsidRPr="00C66552" w:rsidRDefault="00C66552" w:rsidP="00C66552">
      <w:pPr>
        <w:pStyle w:val="3-NormalYaz"/>
        <w:spacing w:line="240" w:lineRule="exact"/>
        <w:rPr>
          <w:rFonts w:hAnsi="Times New Roman"/>
          <w:color w:val="FF0000"/>
          <w:sz w:val="20"/>
        </w:rPr>
      </w:pPr>
    </w:p>
    <w:p w:rsidR="00C66552" w:rsidRPr="00C66552" w:rsidRDefault="00C66552" w:rsidP="00C66552">
      <w:pPr>
        <w:pStyle w:val="3-NormalYaz"/>
        <w:spacing w:line="240" w:lineRule="exact"/>
        <w:rPr>
          <w:rFonts w:hAnsi="Times New Roman"/>
          <w:color w:val="FF0000"/>
          <w:sz w:val="20"/>
        </w:rPr>
      </w:pPr>
      <w:r w:rsidRPr="00C66552">
        <w:rPr>
          <w:rFonts w:hAnsi="Times New Roman"/>
          <w:color w:val="FF0000"/>
          <w:sz w:val="20"/>
        </w:rPr>
        <w:t>“10.2. İşyerinin teslimine ilişkin esaslar ve işe başlama tarihi: Sözleşmenin imzalandığı tarihten itibaren …</w:t>
      </w:r>
      <w:proofErr w:type="gramStart"/>
      <w:r w:rsidRPr="00C66552">
        <w:rPr>
          <w:rFonts w:hAnsi="Times New Roman"/>
          <w:color w:val="FF0000"/>
          <w:sz w:val="20"/>
        </w:rPr>
        <w:t>…….</w:t>
      </w:r>
      <w:proofErr w:type="gramEnd"/>
      <w:r w:rsidRPr="00C66552">
        <w:rPr>
          <w:rFonts w:hAnsi="Times New Roman"/>
          <w:color w:val="FF0000"/>
          <w:sz w:val="20"/>
        </w:rPr>
        <w:t xml:space="preserve">(rakam ve yazıyla)……….. </w:t>
      </w:r>
      <w:proofErr w:type="gramStart"/>
      <w:r w:rsidRPr="00C66552">
        <w:rPr>
          <w:rFonts w:hAnsi="Times New Roman"/>
          <w:color w:val="FF0000"/>
          <w:sz w:val="20"/>
        </w:rPr>
        <w:t>gün</w:t>
      </w:r>
      <w:proofErr w:type="gramEnd"/>
      <w:r w:rsidRPr="00C66552">
        <w:rPr>
          <w:rFonts w:hAnsi="Times New Roman"/>
          <w:color w:val="FF0000"/>
          <w:sz w:val="20"/>
        </w:rPr>
        <w:t xml:space="preserve"> içinde işyeri teslimi yapılarak işe başlanır. Yüklenici veya vekili ile İdare yetkilisi/yetkilileri arasında düzenlenen işyeri teslim tutanağının imzalanmasıyla yükleniciye işyeri teslimi yapılmış olur. Ancak, işyeri teslim tutanağında, işyeri tesliminin, tutanağın onaylanması halinde gerçekleşmiş olacağının belirtilmesi halinde, tutanağın onaylandığının yükleniciye tebliğ edildiği tarihte işyeri teslimi yapılmış sayılır.”</w:t>
      </w:r>
    </w:p>
    <w:p w:rsidR="00C66552" w:rsidRDefault="00C66552" w:rsidP="00AC2978">
      <w:pPr>
        <w:tabs>
          <w:tab w:val="left" w:pos="567"/>
          <w:tab w:val="left" w:pos="7700"/>
          <w:tab w:val="left" w:leader="dot" w:pos="8789"/>
        </w:tabs>
        <w:spacing w:after="100" w:afterAutospacing="1"/>
        <w:rPr>
          <w:szCs w:val="24"/>
        </w:rPr>
      </w:pPr>
    </w:p>
    <w:p w:rsidR="00174E1D" w:rsidRDefault="00BA2A5D" w:rsidP="00BA2A5D">
      <w:pPr>
        <w:pStyle w:val="BodyText22"/>
        <w:tabs>
          <w:tab w:val="left" w:pos="567"/>
          <w:tab w:val="left" w:leader="dot" w:pos="8789"/>
        </w:tabs>
        <w:spacing w:after="100" w:afterAutospacing="1"/>
        <w:ind w:firstLine="0"/>
        <w:rPr>
          <w:b/>
          <w:sz w:val="24"/>
          <w:szCs w:val="24"/>
        </w:rPr>
      </w:pPr>
      <w:r w:rsidRPr="00345C04">
        <w:rPr>
          <w:b/>
          <w:sz w:val="24"/>
          <w:szCs w:val="24"/>
        </w:rPr>
        <w:t>Madde 11</w:t>
      </w:r>
      <w:r w:rsidR="00EC5CDC" w:rsidRPr="00345C04">
        <w:rPr>
          <w:b/>
          <w:sz w:val="24"/>
          <w:szCs w:val="24"/>
        </w:rPr>
        <w:t xml:space="preserve">- </w:t>
      </w:r>
      <w:r w:rsidR="00174E1D" w:rsidRPr="00345C04">
        <w:rPr>
          <w:b/>
          <w:sz w:val="24"/>
          <w:szCs w:val="24"/>
        </w:rPr>
        <w:t xml:space="preserve">Teminata </w:t>
      </w:r>
      <w:r w:rsidR="00D82CFB" w:rsidRPr="00345C04">
        <w:rPr>
          <w:b/>
          <w:sz w:val="24"/>
          <w:szCs w:val="24"/>
        </w:rPr>
        <w:t xml:space="preserve">ilişkin hükümler  </w:t>
      </w:r>
    </w:p>
    <w:p w:rsidR="00F85B0A" w:rsidRDefault="00F85B0A" w:rsidP="00BA2A5D">
      <w:pPr>
        <w:pStyle w:val="BodyText22"/>
        <w:tabs>
          <w:tab w:val="left" w:pos="567"/>
          <w:tab w:val="left" w:leader="dot" w:pos="8789"/>
        </w:tabs>
        <w:spacing w:after="100" w:afterAutospacing="1"/>
        <w:ind w:firstLine="0"/>
        <w:rPr>
          <w:rFonts w:eastAsia="ヒラギノ明朝 Pro W3"/>
          <w:color w:val="FF0000"/>
          <w:sz w:val="20"/>
          <w:lang w:eastAsia="en-US"/>
        </w:rPr>
      </w:pPr>
      <w:r w:rsidRPr="00F85B0A">
        <w:rPr>
          <w:rFonts w:eastAsia="ヒラギノ明朝 Pro W3"/>
          <w:color w:val="FF0000"/>
          <w:sz w:val="20"/>
          <w:lang w:eastAsia="en-US"/>
        </w:rPr>
        <w:t>KESİN TEMİNAT ALINMASI ÖNGÖRÜLMÜYORSA MADDE METNİ AŞAĞIDAKİ ŞEKİLDE DÜZENLENECEKTİR.</w:t>
      </w:r>
    </w:p>
    <w:p w:rsidR="00F85B0A" w:rsidRDefault="00F85B0A" w:rsidP="00BA2A5D">
      <w:pPr>
        <w:pStyle w:val="BodyText22"/>
        <w:tabs>
          <w:tab w:val="left" w:pos="567"/>
          <w:tab w:val="left" w:leader="dot" w:pos="8789"/>
        </w:tabs>
        <w:spacing w:after="100" w:afterAutospacing="1"/>
        <w:ind w:firstLine="0"/>
        <w:rPr>
          <w:rFonts w:eastAsia="ヒラギノ明朝 Pro W3"/>
          <w:color w:val="FF0000"/>
          <w:sz w:val="20"/>
          <w:lang w:eastAsia="en-US"/>
        </w:rPr>
      </w:pPr>
      <w:r>
        <w:rPr>
          <w:rFonts w:eastAsia="ヒラギノ明朝 Pro W3"/>
          <w:color w:val="FF0000"/>
          <w:sz w:val="20"/>
          <w:lang w:eastAsia="en-US"/>
        </w:rPr>
        <w:t xml:space="preserve">11.1. Bu iş için kesin </w:t>
      </w:r>
      <w:r w:rsidRPr="00F85B0A">
        <w:rPr>
          <w:rFonts w:eastAsia="ヒラギノ明朝 Pro W3"/>
          <w:color w:val="FF0000"/>
          <w:sz w:val="20"/>
          <w:lang w:eastAsia="en-US"/>
        </w:rPr>
        <w:t>teminat alınmayacaktır</w:t>
      </w:r>
      <w:r>
        <w:rPr>
          <w:rFonts w:eastAsia="ヒラギノ明朝 Pro W3"/>
          <w:color w:val="FF0000"/>
          <w:sz w:val="20"/>
          <w:lang w:eastAsia="en-US"/>
        </w:rPr>
        <w:t>.</w:t>
      </w:r>
    </w:p>
    <w:p w:rsidR="00F85B0A" w:rsidRDefault="00F85B0A" w:rsidP="00BA2A5D">
      <w:pPr>
        <w:pStyle w:val="BodyText22"/>
        <w:tabs>
          <w:tab w:val="left" w:pos="567"/>
          <w:tab w:val="left" w:leader="dot" w:pos="8789"/>
        </w:tabs>
        <w:spacing w:after="100" w:afterAutospacing="1"/>
        <w:ind w:firstLine="0"/>
        <w:rPr>
          <w:rFonts w:eastAsia="ヒラギノ明朝 Pro W3"/>
          <w:color w:val="FF0000"/>
          <w:sz w:val="20"/>
          <w:lang w:eastAsia="en-US"/>
        </w:rPr>
      </w:pPr>
    </w:p>
    <w:p w:rsidR="00F85B0A" w:rsidRDefault="00F85B0A" w:rsidP="00F85B0A">
      <w:pPr>
        <w:pStyle w:val="BodyText22"/>
        <w:tabs>
          <w:tab w:val="left" w:pos="567"/>
          <w:tab w:val="left" w:leader="dot" w:pos="8789"/>
        </w:tabs>
        <w:spacing w:after="100" w:afterAutospacing="1"/>
        <w:ind w:firstLine="0"/>
        <w:rPr>
          <w:rFonts w:eastAsia="ヒラギノ明朝 Pro W3"/>
          <w:color w:val="FF0000"/>
          <w:sz w:val="20"/>
          <w:lang w:eastAsia="en-US"/>
        </w:rPr>
      </w:pPr>
      <w:r w:rsidRPr="00F85B0A">
        <w:rPr>
          <w:rFonts w:eastAsia="ヒラギノ明朝 Pro W3"/>
          <w:color w:val="FF0000"/>
          <w:sz w:val="20"/>
          <w:lang w:eastAsia="en-US"/>
        </w:rPr>
        <w:t xml:space="preserve">KESİN TEMİNAT </w:t>
      </w:r>
      <w:r>
        <w:rPr>
          <w:rFonts w:eastAsia="ヒラギノ明朝 Pro W3"/>
          <w:color w:val="FF0000"/>
          <w:sz w:val="20"/>
          <w:lang w:eastAsia="en-US"/>
        </w:rPr>
        <w:t xml:space="preserve">ALINACAK İSE </w:t>
      </w:r>
      <w:r w:rsidRPr="00F85B0A">
        <w:rPr>
          <w:rFonts w:eastAsia="ヒラギノ明朝 Pro W3"/>
          <w:color w:val="FF0000"/>
          <w:sz w:val="20"/>
          <w:lang w:eastAsia="en-US"/>
        </w:rPr>
        <w:t>MADDE METNİ AŞAĞIDAKİ ŞEKİLDE DÜZENLENECEKTİR.</w:t>
      </w:r>
    </w:p>
    <w:p w:rsidR="00250E80"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EC5CDC" w:rsidRPr="00F85B0A">
        <w:rPr>
          <w:rFonts w:eastAsia="ヒラギノ明朝 Pro W3"/>
          <w:color w:val="FF0000"/>
          <w:sz w:val="20"/>
          <w:lang w:eastAsia="en-US"/>
        </w:rPr>
        <w:t xml:space="preserve">.1. Kesin </w:t>
      </w:r>
      <w:proofErr w:type="gramStart"/>
      <w:r w:rsidR="00D82CFB" w:rsidRPr="00F85B0A">
        <w:rPr>
          <w:rFonts w:eastAsia="ヒラギノ明朝 Pro W3"/>
          <w:color w:val="FF0000"/>
          <w:sz w:val="20"/>
          <w:lang w:eastAsia="en-US"/>
        </w:rPr>
        <w:t>t</w:t>
      </w:r>
      <w:r w:rsidR="00EC5CDC" w:rsidRPr="00F85B0A">
        <w:rPr>
          <w:rFonts w:eastAsia="ヒラギノ明朝 Pro W3"/>
          <w:color w:val="FF0000"/>
          <w:sz w:val="20"/>
          <w:lang w:eastAsia="en-US"/>
        </w:rPr>
        <w:t>eminat :</w:t>
      </w:r>
      <w:proofErr w:type="gramEnd"/>
      <w:r w:rsidR="00EC5CDC" w:rsidRPr="00F85B0A">
        <w:rPr>
          <w:rFonts w:eastAsia="ヒラギノ明朝 Pro W3"/>
          <w:color w:val="FF0000"/>
          <w:sz w:val="20"/>
          <w:lang w:eastAsia="en-US"/>
        </w:rPr>
        <w:t xml:space="preserve"> </w:t>
      </w:r>
    </w:p>
    <w:p w:rsidR="00615ADF"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250E80" w:rsidRPr="00F85B0A">
        <w:rPr>
          <w:rFonts w:eastAsia="ヒラギノ明朝 Pro W3"/>
          <w:color w:val="FF0000"/>
          <w:sz w:val="20"/>
          <w:lang w:eastAsia="en-US"/>
        </w:rPr>
        <w:t>.1.1.</w:t>
      </w:r>
      <w:r w:rsidR="00EC5CDC" w:rsidRPr="00F85B0A">
        <w:rPr>
          <w:rFonts w:eastAsia="ヒラギノ明朝 Pro W3"/>
          <w:color w:val="FF0000"/>
          <w:sz w:val="20"/>
          <w:lang w:eastAsia="en-US"/>
        </w:rPr>
        <w:t>Yüklenici bu işe ilişkin olarak ........</w:t>
      </w:r>
      <w:r w:rsidR="00106158" w:rsidRPr="00F85B0A">
        <w:rPr>
          <w:rFonts w:eastAsia="ヒラギノ明朝 Pro W3"/>
          <w:color w:val="FF0000"/>
          <w:sz w:val="20"/>
          <w:lang w:eastAsia="en-US"/>
        </w:rPr>
        <w:t>... (</w:t>
      </w:r>
      <w:proofErr w:type="gramStart"/>
      <w:r w:rsidR="00106158" w:rsidRPr="00F85B0A">
        <w:rPr>
          <w:rFonts w:eastAsia="ヒラギノ明朝 Pro W3"/>
          <w:color w:val="FF0000"/>
          <w:sz w:val="20"/>
          <w:lang w:eastAsia="en-US"/>
        </w:rPr>
        <w:t>rakam  ve</w:t>
      </w:r>
      <w:proofErr w:type="gramEnd"/>
      <w:r w:rsidR="00106158" w:rsidRPr="00F85B0A">
        <w:rPr>
          <w:rFonts w:eastAsia="ヒラギノ明朝 Pro W3"/>
          <w:color w:val="FF0000"/>
          <w:sz w:val="20"/>
          <w:lang w:eastAsia="en-US"/>
        </w:rPr>
        <w:t xml:space="preserve"> yazıyla</w:t>
      </w:r>
      <w:r w:rsidR="00EC5CDC" w:rsidRPr="00F85B0A">
        <w:rPr>
          <w:rFonts w:eastAsia="ヒラギノ明朝 Pro W3"/>
          <w:color w:val="FF0000"/>
          <w:sz w:val="20"/>
          <w:lang w:eastAsia="en-US"/>
        </w:rPr>
        <w:t xml:space="preserve">) .......................... </w:t>
      </w:r>
      <w:proofErr w:type="gramStart"/>
      <w:r w:rsidR="00EC5CDC" w:rsidRPr="00F85B0A">
        <w:rPr>
          <w:rFonts w:eastAsia="ヒラギノ明朝 Pro W3"/>
          <w:color w:val="FF0000"/>
          <w:sz w:val="20"/>
          <w:lang w:eastAsia="en-US"/>
        </w:rPr>
        <w:t>kesin</w:t>
      </w:r>
      <w:proofErr w:type="gramEnd"/>
      <w:r w:rsidR="00EC5CDC" w:rsidRPr="00F85B0A">
        <w:rPr>
          <w:rFonts w:eastAsia="ヒラギノ明朝 Pro W3"/>
          <w:color w:val="FF0000"/>
          <w:sz w:val="20"/>
          <w:lang w:eastAsia="en-US"/>
        </w:rPr>
        <w:t xml:space="preserve"> teminat vermiştir</w:t>
      </w:r>
      <w:r w:rsidR="00615ADF" w:rsidRPr="00F85B0A">
        <w:rPr>
          <w:rFonts w:eastAsia="ヒラギノ明朝 Pro W3"/>
          <w:color w:val="FF0000"/>
          <w:sz w:val="20"/>
          <w:lang w:eastAsia="en-US"/>
        </w:rPr>
        <w:t>.</w:t>
      </w:r>
    </w:p>
    <w:p w:rsidR="00B32309"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615ADF" w:rsidRPr="00F85B0A">
        <w:rPr>
          <w:rFonts w:eastAsia="ヒラギノ明朝 Pro W3"/>
          <w:color w:val="FF0000"/>
          <w:sz w:val="20"/>
          <w:lang w:eastAsia="en-US"/>
        </w:rPr>
        <w:t>.1.2.</w:t>
      </w:r>
      <w:r w:rsidR="00030112" w:rsidRPr="00F85B0A">
        <w:rPr>
          <w:rFonts w:eastAsia="ヒラギノ明朝 Pro W3"/>
          <w:color w:val="FF0000"/>
          <w:sz w:val="20"/>
          <w:lang w:eastAsia="en-US"/>
        </w:rPr>
        <w:t xml:space="preserve"> Kesin teminat mektubunun süresi</w:t>
      </w:r>
      <w:proofErr w:type="gramStart"/>
      <w:r w:rsidR="00030112" w:rsidRPr="00F85B0A">
        <w:rPr>
          <w:rFonts w:eastAsia="ヒラギノ明朝 Pro W3"/>
          <w:color w:val="FF0000"/>
          <w:sz w:val="20"/>
          <w:lang w:eastAsia="en-US"/>
        </w:rPr>
        <w:t xml:space="preserve"> ….</w:t>
      </w:r>
      <w:proofErr w:type="gramEnd"/>
      <w:r w:rsidR="00030112" w:rsidRPr="00F85B0A">
        <w:rPr>
          <w:rFonts w:eastAsia="ヒラギノ明朝 Pro W3"/>
          <w:color w:val="FF0000"/>
          <w:sz w:val="20"/>
          <w:lang w:eastAsia="en-US"/>
        </w:rPr>
        <w:t xml:space="preserve">./…/…. </w:t>
      </w:r>
      <w:proofErr w:type="gramStart"/>
      <w:r w:rsidR="00030112" w:rsidRPr="00F85B0A">
        <w:rPr>
          <w:rFonts w:eastAsia="ヒラギノ明朝 Pro W3"/>
          <w:color w:val="FF0000"/>
          <w:sz w:val="20"/>
          <w:lang w:eastAsia="en-US"/>
        </w:rPr>
        <w:t>tarihine</w:t>
      </w:r>
      <w:proofErr w:type="gramEnd"/>
      <w:r w:rsidR="00030112" w:rsidRPr="00F85B0A">
        <w:rPr>
          <w:rFonts w:eastAsia="ヒラギノ明朝 Pro W3"/>
          <w:color w:val="FF0000"/>
          <w:sz w:val="20"/>
          <w:lang w:eastAsia="en-US"/>
        </w:rPr>
        <w:t xml:space="preserve"> kadardır.</w:t>
      </w:r>
      <w:r w:rsidR="00B040DC" w:rsidRPr="00F85B0A">
        <w:rPr>
          <w:rFonts w:eastAsia="ヒラギノ明朝 Pro W3"/>
          <w:color w:val="FF0000"/>
          <w:sz w:val="20"/>
          <w:lang w:eastAsia="en-US"/>
        </w:rPr>
        <w:t xml:space="preserve"> </w:t>
      </w:r>
      <w:r w:rsidR="00615ADF" w:rsidRPr="00F85B0A">
        <w:rPr>
          <w:rFonts w:eastAsia="ヒラギノ明朝 Pro W3"/>
          <w:color w:val="FF0000"/>
          <w:sz w:val="20"/>
          <w:lang w:eastAsia="en-US"/>
        </w:rPr>
        <w:t>Kanunda veya sözleşmede belirtilen haller ile cezalı çalışma nedeniyle kab</w:t>
      </w:r>
      <w:r w:rsidR="00335015" w:rsidRPr="00F85B0A">
        <w:rPr>
          <w:rFonts w:eastAsia="ヒラギノ明朝 Pro W3"/>
          <w:color w:val="FF0000"/>
          <w:sz w:val="20"/>
          <w:lang w:eastAsia="en-US"/>
        </w:rPr>
        <w:t xml:space="preserve">ulün gecikeceğinin anlaşılması </w:t>
      </w:r>
      <w:r w:rsidR="00615ADF" w:rsidRPr="00F85B0A">
        <w:rPr>
          <w:rFonts w:eastAsia="ヒラギノ明朝 Pro W3"/>
          <w:color w:val="FF0000"/>
          <w:sz w:val="20"/>
          <w:lang w:eastAsia="en-US"/>
        </w:rPr>
        <w:t xml:space="preserve">durumunda teminat mektubunun süresi de </w:t>
      </w:r>
      <w:r w:rsidR="00B32309" w:rsidRPr="00F85B0A">
        <w:rPr>
          <w:rFonts w:eastAsia="ヒラギノ明朝 Pro W3"/>
          <w:color w:val="FF0000"/>
          <w:sz w:val="20"/>
          <w:lang w:eastAsia="en-US"/>
        </w:rPr>
        <w:t xml:space="preserve">işteki gecikmeyi karşılayacak şekilde uzatılır. </w:t>
      </w:r>
    </w:p>
    <w:p w:rsidR="00250E80"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lastRenderedPageBreak/>
        <w:t>11</w:t>
      </w:r>
      <w:r w:rsidR="00EC5CDC" w:rsidRPr="00F85B0A">
        <w:rPr>
          <w:rFonts w:eastAsia="ヒラギノ明朝 Pro W3"/>
          <w:color w:val="FF0000"/>
          <w:sz w:val="20"/>
          <w:lang w:eastAsia="en-US"/>
        </w:rPr>
        <w:t xml:space="preserve">.2.  Ek </w:t>
      </w:r>
      <w:r w:rsidR="00D82CFB" w:rsidRPr="00F85B0A">
        <w:rPr>
          <w:rFonts w:eastAsia="ヒラギノ明朝 Pro W3"/>
          <w:color w:val="FF0000"/>
          <w:sz w:val="20"/>
          <w:lang w:eastAsia="en-US"/>
        </w:rPr>
        <w:t>kesin teminat</w:t>
      </w:r>
      <w:r w:rsidR="00EC5CDC" w:rsidRPr="00F85B0A">
        <w:rPr>
          <w:rFonts w:eastAsia="ヒラギノ明朝 Pro W3"/>
          <w:color w:val="FF0000"/>
          <w:sz w:val="20"/>
          <w:lang w:eastAsia="en-US"/>
        </w:rPr>
        <w:t xml:space="preserve">: </w:t>
      </w:r>
    </w:p>
    <w:p w:rsidR="001B02B1"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1B02B1" w:rsidRPr="00F85B0A">
        <w:rPr>
          <w:rFonts w:eastAsia="ヒラギノ明朝 Pro W3"/>
          <w:color w:val="FF0000"/>
          <w:sz w:val="20"/>
          <w:lang w:eastAsia="en-US"/>
        </w:rPr>
        <w:t>.2</w:t>
      </w:r>
      <w:r w:rsidR="00250E80" w:rsidRPr="00F85B0A">
        <w:rPr>
          <w:rFonts w:eastAsia="ヒラギノ明朝 Pro W3"/>
          <w:color w:val="FF0000"/>
          <w:sz w:val="20"/>
          <w:lang w:eastAsia="en-US"/>
        </w:rPr>
        <w:t>.1.</w:t>
      </w:r>
      <w:r w:rsidR="001B02B1" w:rsidRPr="00F85B0A">
        <w:rPr>
          <w:rFonts w:eastAsia="ヒラギノ明朝 Pro W3"/>
          <w:color w:val="FF0000"/>
          <w:sz w:val="20"/>
          <w:lang w:eastAsia="en-US"/>
        </w:rPr>
        <w:t xml:space="preserve"> Fiyat farkı ödenmesi öngörülen işlerde, fiyat farkı olarak ödenecek bedelin ve /veya iş artışı olması halinde bu artış tutarının % 6’sı oranında teminat olarak kabul edilen değerler üzerinden ek kesin teminat alınır. Fiyat farkı olarak ödenecek bedel üzerinden hesaplanan ek kesin teminat miktarı </w:t>
      </w:r>
      <w:proofErr w:type="spellStart"/>
      <w:r w:rsidR="001B02B1" w:rsidRPr="00F85B0A">
        <w:rPr>
          <w:rFonts w:eastAsia="ヒラギノ明朝 Pro W3"/>
          <w:color w:val="FF0000"/>
          <w:sz w:val="20"/>
          <w:lang w:eastAsia="en-US"/>
        </w:rPr>
        <w:t>hakedişlerden</w:t>
      </w:r>
      <w:proofErr w:type="spellEnd"/>
      <w:r w:rsidR="001B02B1" w:rsidRPr="00F85B0A">
        <w:rPr>
          <w:rFonts w:eastAsia="ヒラギノ明朝 Pro W3"/>
          <w:color w:val="FF0000"/>
          <w:sz w:val="20"/>
          <w:lang w:eastAsia="en-US"/>
        </w:rPr>
        <w:t xml:space="preserve"> kesinti yapılmak suretiyle de karşılanabilir. </w:t>
      </w:r>
    </w:p>
    <w:p w:rsidR="00EC5CDC"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615ADF" w:rsidRPr="00F85B0A">
        <w:rPr>
          <w:rFonts w:eastAsia="ヒラギノ明朝 Pro W3"/>
          <w:color w:val="FF0000"/>
          <w:sz w:val="20"/>
          <w:lang w:eastAsia="en-US"/>
        </w:rPr>
        <w:t>.2.2. Ek kesin teminatın teminat mektubu olması halinde, ek kesin teminat mektubunun süresi, kesin teminat mektubunun süresinden daha az olamaz.</w:t>
      </w:r>
    </w:p>
    <w:p w:rsidR="00250E80"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EC5CDC" w:rsidRPr="00F85B0A">
        <w:rPr>
          <w:rFonts w:eastAsia="ヒラギノ明朝 Pro W3"/>
          <w:color w:val="FF0000"/>
          <w:sz w:val="20"/>
          <w:lang w:eastAsia="en-US"/>
        </w:rPr>
        <w:t xml:space="preserve">.3. Yüklenici tarafından verilen kesin ve ek kesin teminat, </w:t>
      </w:r>
      <w:r w:rsidR="00615ADF" w:rsidRPr="00F85B0A">
        <w:rPr>
          <w:rFonts w:eastAsia="ヒラギノ明朝 Pro W3"/>
          <w:color w:val="FF0000"/>
          <w:sz w:val="20"/>
          <w:lang w:eastAsia="en-US"/>
        </w:rPr>
        <w:t>4734 sayılı Kanunun 34 üncü maddesinde belirtilen değerlerle değiştirilebilir.</w:t>
      </w:r>
    </w:p>
    <w:p w:rsidR="00EC5CDC"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250E80" w:rsidRPr="00F85B0A">
        <w:rPr>
          <w:rFonts w:eastAsia="ヒラギノ明朝 Pro W3"/>
          <w:color w:val="FF0000"/>
          <w:sz w:val="20"/>
          <w:lang w:eastAsia="en-US"/>
        </w:rPr>
        <w:t>.</w:t>
      </w:r>
      <w:r w:rsidR="00615ADF" w:rsidRPr="00F85B0A">
        <w:rPr>
          <w:rFonts w:eastAsia="ヒラギノ明朝 Pro W3"/>
          <w:color w:val="FF0000"/>
          <w:sz w:val="20"/>
          <w:lang w:eastAsia="en-US"/>
        </w:rPr>
        <w:t>4</w:t>
      </w:r>
      <w:r w:rsidR="00EC5CDC" w:rsidRPr="00F85B0A">
        <w:rPr>
          <w:rFonts w:eastAsia="ヒラギノ明朝 Pro W3"/>
          <w:color w:val="FF0000"/>
          <w:sz w:val="20"/>
          <w:lang w:eastAsia="en-US"/>
        </w:rPr>
        <w:t xml:space="preserve">.  Kesin </w:t>
      </w:r>
      <w:r w:rsidR="00D82CFB" w:rsidRPr="00F85B0A">
        <w:rPr>
          <w:rFonts w:eastAsia="ヒラギノ明朝 Pro W3"/>
          <w:color w:val="FF0000"/>
          <w:sz w:val="20"/>
          <w:lang w:eastAsia="en-US"/>
        </w:rPr>
        <w:t>teminat ve ek kesin teminatın geri verilmesi</w:t>
      </w:r>
      <w:r w:rsidR="00EC5CDC" w:rsidRPr="00F85B0A">
        <w:rPr>
          <w:rFonts w:eastAsia="ヒラギノ明朝 Pro W3"/>
          <w:color w:val="FF0000"/>
          <w:sz w:val="20"/>
          <w:lang w:eastAsia="en-US"/>
        </w:rPr>
        <w:t xml:space="preserve">: </w:t>
      </w:r>
    </w:p>
    <w:p w:rsidR="00EC5CDC"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250E80" w:rsidRPr="00F85B0A">
        <w:rPr>
          <w:rFonts w:eastAsia="ヒラギノ明朝 Pro W3"/>
          <w:color w:val="FF0000"/>
          <w:sz w:val="20"/>
          <w:lang w:eastAsia="en-US"/>
        </w:rPr>
        <w:t>.</w:t>
      </w:r>
      <w:r w:rsidR="00615ADF" w:rsidRPr="00F85B0A">
        <w:rPr>
          <w:rFonts w:eastAsia="ヒラギノ明朝 Pro W3"/>
          <w:color w:val="FF0000"/>
          <w:sz w:val="20"/>
          <w:lang w:eastAsia="en-US"/>
        </w:rPr>
        <w:t>4</w:t>
      </w:r>
      <w:r w:rsidR="00EC5CDC" w:rsidRPr="00F85B0A">
        <w:rPr>
          <w:rFonts w:eastAsia="ヒラギノ明朝 Pro W3"/>
          <w:color w:val="FF0000"/>
          <w:sz w:val="20"/>
          <w:lang w:eastAsia="en-US"/>
        </w:rPr>
        <w:t xml:space="preserve">.1. Taahhüdün, sözleşme ve ihale dokümanı hükümlerine uygun olarak yerine getirildiği ve Yüklenicinin bu işten dolayı idareye herhangi bir borcunun olmadığı tespit edildikten sonra, Sosyal </w:t>
      </w:r>
      <w:r w:rsidR="00615ADF" w:rsidRPr="00F85B0A">
        <w:rPr>
          <w:rFonts w:eastAsia="ヒラギノ明朝 Pro W3"/>
          <w:color w:val="FF0000"/>
          <w:sz w:val="20"/>
          <w:lang w:eastAsia="en-US"/>
        </w:rPr>
        <w:t>Güvenlik</w:t>
      </w:r>
      <w:r w:rsidR="00EC5CDC" w:rsidRPr="00F85B0A">
        <w:rPr>
          <w:rFonts w:eastAsia="ヒラギノ明朝 Pro W3"/>
          <w:color w:val="FF0000"/>
          <w:sz w:val="20"/>
          <w:lang w:eastAsia="en-US"/>
        </w:rPr>
        <w:t xml:space="preserve"> Kurumundan alınan ilişiksiz belgesinin İdareye verilmesinin ardından</w:t>
      </w:r>
      <w:proofErr w:type="gramStart"/>
      <w:r w:rsidR="00EC5CDC" w:rsidRPr="00F85B0A">
        <w:rPr>
          <w:rFonts w:eastAsia="ヒラギノ明朝 Pro W3"/>
          <w:color w:val="FF0000"/>
          <w:sz w:val="20"/>
          <w:lang w:eastAsia="en-US"/>
        </w:rPr>
        <w:t xml:space="preserve"> </w:t>
      </w:r>
      <w:r w:rsidR="0011333A" w:rsidRPr="0011333A">
        <w:rPr>
          <w:rFonts w:eastAsia="ヒラギノ明朝 Pro W3"/>
          <w:color w:val="2E74B5" w:themeColor="accent1" w:themeShade="BF"/>
          <w:sz w:val="20"/>
          <w:lang w:eastAsia="en-US"/>
        </w:rPr>
        <w:t>….</w:t>
      </w:r>
      <w:proofErr w:type="gramEnd"/>
      <w:r w:rsidR="0011333A" w:rsidRPr="0011333A">
        <w:rPr>
          <w:rFonts w:eastAsia="ヒラギノ明朝 Pro W3"/>
          <w:color w:val="2E74B5" w:themeColor="accent1" w:themeShade="BF"/>
          <w:sz w:val="20"/>
          <w:lang w:eastAsia="en-US"/>
        </w:rPr>
        <w:t xml:space="preserve">. “KESİN TEMİNAT VE VARSA EK KESİN TEMİNATLARIN </w:t>
      </w:r>
      <w:proofErr w:type="gramStart"/>
      <w:r w:rsidR="0011333A" w:rsidRPr="0011333A">
        <w:rPr>
          <w:rFonts w:eastAsia="ヒラギノ明朝 Pro W3"/>
          <w:color w:val="2E74B5" w:themeColor="accent1" w:themeShade="BF"/>
          <w:sz w:val="20"/>
          <w:lang w:eastAsia="en-US"/>
        </w:rPr>
        <w:t xml:space="preserve">TAMAMI”   </w:t>
      </w:r>
      <w:proofErr w:type="gramEnd"/>
      <w:r w:rsidR="0011333A" w:rsidRPr="0011333A">
        <w:rPr>
          <w:rFonts w:eastAsia="ヒラギノ明朝 Pro W3"/>
          <w:color w:val="2E74B5" w:themeColor="accent1" w:themeShade="BF"/>
          <w:sz w:val="20"/>
          <w:lang w:eastAsia="en-US"/>
        </w:rPr>
        <w:t xml:space="preserve">/   “KESİN TEMİNAT VE VARSA EK KESİN TEMİNATLARIN YARISI, GARANTİ SÜRESİ DOLDUKTAN SONRA KALANI” ……  </w:t>
      </w:r>
      <w:r w:rsidR="00EC5CDC" w:rsidRPr="00F85B0A">
        <w:rPr>
          <w:rFonts w:eastAsia="ヒラギノ明朝 Pro W3"/>
          <w:color w:val="FF0000"/>
          <w:sz w:val="20"/>
          <w:lang w:eastAsia="en-US"/>
        </w:rPr>
        <w:t xml:space="preserve">Yükleniciye iade edilecektir. </w:t>
      </w:r>
    </w:p>
    <w:p w:rsidR="00EC5CDC" w:rsidRPr="00F85B0A" w:rsidRDefault="00BA2A5D" w:rsidP="00A04885">
      <w:pPr>
        <w:pStyle w:val="GvdeMetni"/>
        <w:tabs>
          <w:tab w:val="left" w:pos="567"/>
          <w:tab w:val="left" w:leader="dot" w:pos="8789"/>
        </w:tabs>
        <w:spacing w:after="100" w:afterAutospacing="1"/>
        <w:ind w:right="-2"/>
        <w:jc w:val="both"/>
        <w:rPr>
          <w:rFonts w:eastAsia="ヒラギノ明朝 Pro W3"/>
          <w:color w:val="FF0000"/>
          <w:sz w:val="20"/>
          <w:lang w:eastAsia="en-US"/>
        </w:rPr>
      </w:pPr>
      <w:r w:rsidRPr="00F85B0A">
        <w:rPr>
          <w:rFonts w:eastAsia="ヒラギノ明朝 Pro W3"/>
          <w:color w:val="FF0000"/>
          <w:sz w:val="20"/>
          <w:lang w:eastAsia="en-US"/>
        </w:rPr>
        <w:t>11</w:t>
      </w:r>
      <w:r w:rsidR="00250E80" w:rsidRPr="00F85B0A">
        <w:rPr>
          <w:rFonts w:eastAsia="ヒラギノ明朝 Pro W3"/>
          <w:color w:val="FF0000"/>
          <w:sz w:val="20"/>
          <w:lang w:eastAsia="en-US"/>
        </w:rPr>
        <w:t>.</w:t>
      </w:r>
      <w:r w:rsidR="00615ADF" w:rsidRPr="00F85B0A">
        <w:rPr>
          <w:rFonts w:eastAsia="ヒラギノ明朝 Pro W3"/>
          <w:color w:val="FF0000"/>
          <w:sz w:val="20"/>
          <w:lang w:eastAsia="en-US"/>
        </w:rPr>
        <w:t>4</w:t>
      </w:r>
      <w:r w:rsidR="00EC5CDC" w:rsidRPr="00F85B0A">
        <w:rPr>
          <w:rFonts w:eastAsia="ヒラギノ明朝 Pro W3"/>
          <w:color w:val="FF0000"/>
          <w:sz w:val="20"/>
          <w:lang w:eastAsia="en-US"/>
        </w:rPr>
        <w:t xml:space="preserve">.2. Yüklenicinin bu iş nedeniyle İdareye ve Sosyal </w:t>
      </w:r>
      <w:r w:rsidR="00615ADF" w:rsidRPr="00F85B0A">
        <w:rPr>
          <w:rFonts w:eastAsia="ヒラギノ明朝 Pro W3"/>
          <w:color w:val="FF0000"/>
          <w:sz w:val="20"/>
          <w:lang w:eastAsia="en-US"/>
        </w:rPr>
        <w:t xml:space="preserve">Güvenlik </w:t>
      </w:r>
      <w:r w:rsidR="00EC5CDC" w:rsidRPr="00F85B0A">
        <w:rPr>
          <w:rFonts w:eastAsia="ヒラギノ明朝 Pro W3"/>
          <w:color w:val="FF0000"/>
          <w:sz w:val="20"/>
          <w:lang w:eastAsia="en-US"/>
        </w:rPr>
        <w:t xml:space="preserve">Kurumuna olan borçları ile ücret ve ücret sayılan ödemelerden yapılan kanuni vergi kesintilerinin </w:t>
      </w:r>
      <w:r w:rsidR="0011333A" w:rsidRPr="0011333A">
        <w:rPr>
          <w:rFonts w:eastAsia="ヒラギノ明朝 Pro W3"/>
          <w:color w:val="2E74B5" w:themeColor="accent1" w:themeShade="BF"/>
          <w:sz w:val="20"/>
          <w:lang w:eastAsia="en-US"/>
        </w:rPr>
        <w:t>…</w:t>
      </w:r>
      <w:proofErr w:type="gramStart"/>
      <w:r w:rsidR="0011333A" w:rsidRPr="0011333A">
        <w:rPr>
          <w:rFonts w:eastAsia="ヒラギノ明朝 Pro W3"/>
          <w:color w:val="2E74B5" w:themeColor="accent1" w:themeShade="BF"/>
          <w:sz w:val="20"/>
          <w:lang w:eastAsia="en-US"/>
        </w:rPr>
        <w:t>…“</w:t>
      </w:r>
      <w:proofErr w:type="gramEnd"/>
      <w:r w:rsidR="00EC5CDC" w:rsidRPr="0011333A">
        <w:rPr>
          <w:rFonts w:eastAsia="ヒラギノ明朝 Pro W3"/>
          <w:color w:val="2E74B5" w:themeColor="accent1" w:themeShade="BF"/>
          <w:sz w:val="20"/>
          <w:lang w:eastAsia="en-US"/>
        </w:rPr>
        <w:t>hizmetin kabul tarihine</w:t>
      </w:r>
      <w:r w:rsidR="0011333A" w:rsidRPr="0011333A">
        <w:rPr>
          <w:rFonts w:eastAsia="ヒラギノ明朝 Pro W3"/>
          <w:color w:val="2E74B5" w:themeColor="accent1" w:themeShade="BF"/>
          <w:sz w:val="20"/>
          <w:lang w:eastAsia="en-US"/>
        </w:rPr>
        <w:t>” VEYA “garanti süresinin bitimine”…..(BİRİ SEÇİLECEK)……..</w:t>
      </w:r>
      <w:r w:rsidR="0011333A">
        <w:rPr>
          <w:rFonts w:eastAsia="ヒラギノ明朝 Pro W3"/>
          <w:color w:val="FF0000"/>
          <w:sz w:val="20"/>
          <w:lang w:eastAsia="en-US"/>
        </w:rPr>
        <w:t xml:space="preserve">  </w:t>
      </w:r>
      <w:proofErr w:type="gramStart"/>
      <w:r w:rsidR="0011333A">
        <w:rPr>
          <w:rFonts w:eastAsia="ヒラギノ明朝 Pro W3"/>
          <w:color w:val="FF0000"/>
          <w:sz w:val="20"/>
          <w:lang w:eastAsia="en-US"/>
        </w:rPr>
        <w:t>k</w:t>
      </w:r>
      <w:r w:rsidR="00EC5CDC" w:rsidRPr="00F85B0A">
        <w:rPr>
          <w:rFonts w:eastAsia="ヒラギノ明朝 Pro W3"/>
          <w:color w:val="FF0000"/>
          <w:sz w:val="20"/>
          <w:lang w:eastAsia="en-US"/>
        </w:rPr>
        <w:t>adar</w:t>
      </w:r>
      <w:proofErr w:type="gramEnd"/>
      <w:r w:rsidR="00EC5CDC" w:rsidRPr="00F85B0A">
        <w:rPr>
          <w:rFonts w:eastAsia="ヒラギノ明朝 Pro W3"/>
          <w:color w:val="FF0000"/>
          <w:sz w:val="20"/>
          <w:lang w:eastAsia="en-US"/>
        </w:rPr>
        <w:t xml:space="preserve"> ödenmemesi durumunda protesto çekmeye ve hüküm almaya gerek kalmaksızın kesin ve ek kesin teminat paraya çevrilerek borçlarına karşılık mahsup edilir, varsa kalanı Yükleniciye </w:t>
      </w:r>
      <w:r w:rsidR="00615ADF" w:rsidRPr="00F85B0A">
        <w:rPr>
          <w:rFonts w:eastAsia="ヒラギノ明朝 Pro W3"/>
          <w:color w:val="FF0000"/>
          <w:sz w:val="20"/>
          <w:lang w:eastAsia="en-US"/>
        </w:rPr>
        <w:t>iade edilir</w:t>
      </w:r>
      <w:r w:rsidR="00EC5CDC" w:rsidRPr="00F85B0A">
        <w:rPr>
          <w:rFonts w:eastAsia="ヒラギノ明朝 Pro W3"/>
          <w:color w:val="FF0000"/>
          <w:sz w:val="20"/>
          <w:lang w:eastAsia="en-US"/>
        </w:rPr>
        <w:t>.</w:t>
      </w:r>
    </w:p>
    <w:p w:rsidR="00EC5CDC" w:rsidRPr="00F85B0A" w:rsidRDefault="00BA2A5D" w:rsidP="00BA2A5D">
      <w:pPr>
        <w:tabs>
          <w:tab w:val="left" w:pos="567"/>
          <w:tab w:val="left" w:leader="dot" w:pos="8789"/>
        </w:tabs>
        <w:spacing w:after="100" w:afterAutospacing="1"/>
        <w:jc w:val="both"/>
        <w:rPr>
          <w:rFonts w:eastAsia="ヒラギノ明朝 Pro W3"/>
          <w:color w:val="FF0000"/>
          <w:sz w:val="20"/>
          <w:lang w:eastAsia="en-US"/>
        </w:rPr>
      </w:pPr>
      <w:r w:rsidRPr="00F85B0A">
        <w:rPr>
          <w:rFonts w:eastAsia="ヒラギノ明朝 Pro W3"/>
          <w:color w:val="FF0000"/>
          <w:sz w:val="20"/>
          <w:lang w:eastAsia="en-US"/>
        </w:rPr>
        <w:t>11</w:t>
      </w:r>
      <w:r w:rsidR="00E31EE4" w:rsidRPr="00F85B0A">
        <w:rPr>
          <w:rFonts w:eastAsia="ヒラギノ明朝 Pro W3"/>
          <w:color w:val="FF0000"/>
          <w:sz w:val="20"/>
          <w:lang w:eastAsia="en-US"/>
        </w:rPr>
        <w:t>.4</w:t>
      </w:r>
      <w:r w:rsidR="00EC5CDC" w:rsidRPr="00F85B0A">
        <w:rPr>
          <w:rFonts w:eastAsia="ヒラギノ明朝 Pro W3"/>
          <w:color w:val="FF0000"/>
          <w:sz w:val="20"/>
          <w:lang w:eastAsia="en-US"/>
        </w:rPr>
        <w:t xml:space="preserve">.3.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w:t>
      </w:r>
      <w:r w:rsidR="00E027EA" w:rsidRPr="00F85B0A">
        <w:rPr>
          <w:rFonts w:eastAsia="ヒラギノ明朝 Pro W3"/>
          <w:color w:val="FF0000"/>
          <w:sz w:val="20"/>
          <w:lang w:eastAsia="en-US"/>
        </w:rPr>
        <w:t>düzenleyen</w:t>
      </w:r>
      <w:r w:rsidR="00DE782B" w:rsidRPr="00F85B0A">
        <w:rPr>
          <w:rFonts w:eastAsia="ヒラギノ明朝 Pro W3"/>
          <w:color w:val="FF0000"/>
          <w:sz w:val="20"/>
          <w:lang w:eastAsia="en-US"/>
        </w:rPr>
        <w:t xml:space="preserve"> banka</w:t>
      </w:r>
      <w:r w:rsidR="00615ADF" w:rsidRPr="00F85B0A">
        <w:rPr>
          <w:rFonts w:eastAsia="ヒラギノ明朝 Pro W3"/>
          <w:color w:val="FF0000"/>
          <w:sz w:val="20"/>
          <w:lang w:eastAsia="en-US"/>
        </w:rPr>
        <w:t>ya</w:t>
      </w:r>
      <w:r w:rsidR="00DE782B" w:rsidRPr="00F85B0A">
        <w:rPr>
          <w:rFonts w:eastAsia="ヒラギノ明朝 Pro W3"/>
          <w:color w:val="FF0000"/>
          <w:sz w:val="20"/>
          <w:lang w:eastAsia="en-US"/>
        </w:rPr>
        <w:t xml:space="preserve"> iade edilir.</w:t>
      </w:r>
      <w:r w:rsidR="00EC5CDC" w:rsidRPr="00F85B0A">
        <w:rPr>
          <w:rFonts w:eastAsia="ヒラギノ明朝 Pro W3"/>
          <w:color w:val="FF0000"/>
          <w:sz w:val="20"/>
          <w:lang w:eastAsia="en-US"/>
        </w:rPr>
        <w:t xml:space="preserve"> Teminat mektubu dışındaki teminatlar sürenin bitiminde Hazineye gelir kaydedilir.</w:t>
      </w:r>
    </w:p>
    <w:p w:rsidR="0062374B" w:rsidRPr="00F85B0A" w:rsidRDefault="00B40952" w:rsidP="00A04885">
      <w:pPr>
        <w:pStyle w:val="GvdeMetni"/>
        <w:tabs>
          <w:tab w:val="left" w:pos="567"/>
          <w:tab w:val="left" w:leader="dot" w:pos="8789"/>
        </w:tabs>
        <w:spacing w:after="100" w:afterAutospacing="1"/>
        <w:ind w:right="-2"/>
        <w:jc w:val="both"/>
        <w:rPr>
          <w:rFonts w:eastAsia="ヒラギノ明朝 Pro W3"/>
          <w:color w:val="FF0000"/>
          <w:sz w:val="20"/>
          <w:lang w:eastAsia="en-US"/>
        </w:rPr>
      </w:pPr>
      <w:r w:rsidRPr="00F85B0A">
        <w:rPr>
          <w:rFonts w:eastAsia="ヒラギノ明朝 Pro W3"/>
          <w:color w:val="FF0000"/>
          <w:sz w:val="20"/>
          <w:lang w:eastAsia="en-US"/>
        </w:rPr>
        <w:t>11</w:t>
      </w:r>
      <w:r w:rsidR="002F5DC0" w:rsidRPr="00F85B0A">
        <w:rPr>
          <w:rFonts w:eastAsia="ヒラギノ明朝 Pro W3"/>
          <w:color w:val="FF0000"/>
          <w:sz w:val="20"/>
          <w:lang w:eastAsia="en-US"/>
        </w:rPr>
        <w:t>.5</w:t>
      </w:r>
      <w:r w:rsidR="0062374B" w:rsidRPr="00F85B0A">
        <w:rPr>
          <w:rFonts w:eastAsia="ヒラギノ明朝 Pro W3"/>
          <w:color w:val="FF0000"/>
          <w:sz w:val="20"/>
          <w:lang w:eastAsia="en-US"/>
        </w:rPr>
        <w:t>. Her ne suretle olursa olsun, İdarece alınan teminatlar haczedilemez ve üzerine ihtiyati tedbir konulamaz.</w:t>
      </w:r>
    </w:p>
    <w:p w:rsidR="0069225C" w:rsidRPr="00345C04" w:rsidRDefault="0069225C" w:rsidP="00BA2A5D">
      <w:pPr>
        <w:tabs>
          <w:tab w:val="left" w:pos="567"/>
          <w:tab w:val="left" w:leader="dot" w:pos="8789"/>
        </w:tabs>
        <w:spacing w:after="100" w:afterAutospacing="1"/>
        <w:rPr>
          <w:szCs w:val="24"/>
        </w:rPr>
      </w:pPr>
    </w:p>
    <w:p w:rsidR="00EC5CDC" w:rsidRPr="00345C04" w:rsidRDefault="00B40952" w:rsidP="00BA2A5D">
      <w:pPr>
        <w:tabs>
          <w:tab w:val="left" w:pos="567"/>
          <w:tab w:val="left" w:leader="dot" w:pos="8789"/>
        </w:tabs>
        <w:spacing w:after="100" w:afterAutospacing="1"/>
        <w:jc w:val="both"/>
        <w:rPr>
          <w:b/>
          <w:szCs w:val="24"/>
        </w:rPr>
      </w:pPr>
      <w:r w:rsidRPr="00345C04">
        <w:rPr>
          <w:b/>
          <w:szCs w:val="24"/>
        </w:rPr>
        <w:t>Madde 12</w:t>
      </w:r>
      <w:r w:rsidR="00174E1D" w:rsidRPr="00345C04">
        <w:rPr>
          <w:b/>
          <w:szCs w:val="24"/>
        </w:rPr>
        <w:t xml:space="preserve">- </w:t>
      </w:r>
      <w:r w:rsidR="00EC5CDC" w:rsidRPr="00345C04">
        <w:rPr>
          <w:b/>
          <w:szCs w:val="24"/>
        </w:rPr>
        <w:t xml:space="preserve">Ödeme </w:t>
      </w:r>
      <w:r w:rsidR="00D82CFB" w:rsidRPr="00345C04">
        <w:rPr>
          <w:b/>
          <w:szCs w:val="24"/>
        </w:rPr>
        <w:t>yeri ve şartları</w:t>
      </w:r>
    </w:p>
    <w:p w:rsidR="00EC5CDC" w:rsidRDefault="00EC5CDC" w:rsidP="00BA2A5D">
      <w:pPr>
        <w:tabs>
          <w:tab w:val="left" w:pos="567"/>
          <w:tab w:val="left" w:leader="dot" w:pos="8789"/>
        </w:tabs>
        <w:spacing w:after="100" w:afterAutospacing="1"/>
        <w:jc w:val="both"/>
        <w:rPr>
          <w:szCs w:val="24"/>
        </w:rPr>
      </w:pPr>
      <w:r w:rsidRPr="00345C04">
        <w:rPr>
          <w:b/>
          <w:szCs w:val="24"/>
        </w:rPr>
        <w:t>1</w:t>
      </w:r>
      <w:r w:rsidR="00B40952" w:rsidRPr="00345C04">
        <w:rPr>
          <w:b/>
          <w:szCs w:val="24"/>
        </w:rPr>
        <w:t>2</w:t>
      </w:r>
      <w:r w:rsidRPr="00345C04">
        <w:rPr>
          <w:b/>
          <w:szCs w:val="24"/>
        </w:rPr>
        <w:t>.1.</w:t>
      </w:r>
      <w:r w:rsidRPr="00345C04">
        <w:rPr>
          <w:szCs w:val="24"/>
        </w:rPr>
        <w:t xml:space="preserve"> Sözleşme bedeli</w:t>
      </w:r>
      <w:r w:rsidR="00BB2BB0" w:rsidRPr="00345C04">
        <w:rPr>
          <w:szCs w:val="24"/>
        </w:rPr>
        <w:t xml:space="preserve"> </w:t>
      </w:r>
      <w:r w:rsidR="001B1D28" w:rsidRPr="00345C04">
        <w:rPr>
          <w:szCs w:val="24"/>
        </w:rPr>
        <w:t xml:space="preserve">(ilave işler nedeniyle meydana gelebilecek artışlara ilişkin bedel </w:t>
      </w:r>
      <w:proofErr w:type="gramStart"/>
      <w:r w:rsidR="001B1D28" w:rsidRPr="00345C04">
        <w:rPr>
          <w:szCs w:val="24"/>
        </w:rPr>
        <w:t>dahil</w:t>
      </w:r>
      <w:r w:rsidR="005A2B40" w:rsidRPr="00345C04">
        <w:rPr>
          <w:szCs w:val="24"/>
        </w:rPr>
        <w:t xml:space="preserve"> </w:t>
      </w:r>
      <w:r w:rsidR="001B1D28" w:rsidRPr="00345C04">
        <w:rPr>
          <w:szCs w:val="24"/>
        </w:rPr>
        <w:t>)</w:t>
      </w:r>
      <w:proofErr w:type="gramEnd"/>
      <w:r w:rsidR="007B4F16">
        <w:rPr>
          <w:szCs w:val="24"/>
        </w:rPr>
        <w:t xml:space="preserve"> Orta Doğu Teknik Üniversitesi Strateji Geliştirme Dairesi Başkanlığı tarafından Hazine ve maliye Bakanlığınca serbest bırakılan ödenek dilimleri dahilinde </w:t>
      </w:r>
      <w:r w:rsidRPr="00345C04">
        <w:rPr>
          <w:szCs w:val="24"/>
        </w:rPr>
        <w:t xml:space="preserve">ve Genel Şartnamenin hatalı, kusurlu ve eksik işlere ilişkin hükümleri saklı kalmak kaydıyla aşağıda öngörülen plan ve şartlar çerçevesinde </w:t>
      </w:r>
      <w:r w:rsidRPr="00D9358A">
        <w:rPr>
          <w:szCs w:val="24"/>
        </w:rPr>
        <w:t>ödenecektir:</w:t>
      </w:r>
      <w:r w:rsidR="00D9358A">
        <w:rPr>
          <w:szCs w:val="24"/>
        </w:rPr>
        <w:t xml:space="preserve"> </w:t>
      </w:r>
    </w:p>
    <w:p w:rsidR="007B4F16" w:rsidRDefault="007B4F16" w:rsidP="007B4F16">
      <w:pPr>
        <w:pStyle w:val="BodyText22"/>
        <w:tabs>
          <w:tab w:val="left" w:pos="567"/>
          <w:tab w:val="left" w:leader="dot" w:pos="8789"/>
        </w:tabs>
        <w:spacing w:after="100" w:afterAutospacing="1"/>
        <w:ind w:firstLine="0"/>
        <w:rPr>
          <w:rFonts w:eastAsia="ヒラギノ明朝 Pro W3"/>
          <w:color w:val="FF0000"/>
          <w:sz w:val="20"/>
          <w:lang w:eastAsia="en-US"/>
        </w:rPr>
      </w:pPr>
      <w:r>
        <w:rPr>
          <w:rFonts w:eastAsia="ヒラギノ明朝 Pro W3"/>
          <w:color w:val="FF0000"/>
          <w:sz w:val="20"/>
          <w:lang w:eastAsia="en-US"/>
        </w:rPr>
        <w:t xml:space="preserve">ÖDEME TEK SEFERDE YAPILACAK İSE </w:t>
      </w:r>
      <w:r w:rsidRPr="00F85B0A">
        <w:rPr>
          <w:rFonts w:eastAsia="ヒラギノ明朝 Pro W3"/>
          <w:color w:val="FF0000"/>
          <w:sz w:val="20"/>
          <w:lang w:eastAsia="en-US"/>
        </w:rPr>
        <w:t>MADDE METNİ AŞAĞIDAKİ ŞEKİLDE DÜZENLENECEKTİR.</w:t>
      </w:r>
    </w:p>
    <w:p w:rsidR="007B4F16" w:rsidRDefault="007B4F16" w:rsidP="007B4F16">
      <w:pPr>
        <w:pStyle w:val="BodyText22"/>
        <w:tabs>
          <w:tab w:val="left" w:pos="567"/>
          <w:tab w:val="left" w:leader="dot" w:pos="8789"/>
        </w:tabs>
        <w:spacing w:after="100" w:afterAutospacing="1"/>
        <w:ind w:firstLine="0"/>
        <w:rPr>
          <w:rFonts w:eastAsia="ヒラギノ明朝 Pro W3"/>
          <w:color w:val="FF0000"/>
          <w:sz w:val="20"/>
          <w:lang w:eastAsia="en-US"/>
        </w:rPr>
      </w:pPr>
      <w:r>
        <w:rPr>
          <w:rFonts w:eastAsia="ヒラギノ明朝 Pro W3"/>
          <w:color w:val="FF0000"/>
          <w:sz w:val="20"/>
          <w:lang w:eastAsia="en-US"/>
        </w:rPr>
        <w:t xml:space="preserve">12.1.1 Yüklenici tarafından yapılan işin bedeli, idare tarafından işin kusursuz ve eksiksiz olarak yapıldığının tespiti neticesinde düzenlenecek kabul tutanağına istinaden işin bitiminde </w:t>
      </w:r>
      <w:proofErr w:type="spellStart"/>
      <w:r>
        <w:rPr>
          <w:rFonts w:eastAsia="ヒラギノ明朝 Pro W3"/>
          <w:color w:val="FF0000"/>
          <w:sz w:val="20"/>
          <w:lang w:eastAsia="en-US"/>
        </w:rPr>
        <w:t>def’aten</w:t>
      </w:r>
      <w:proofErr w:type="spellEnd"/>
      <w:r>
        <w:rPr>
          <w:rFonts w:eastAsia="ヒラギノ明朝 Pro W3"/>
          <w:color w:val="FF0000"/>
          <w:sz w:val="20"/>
          <w:lang w:eastAsia="en-US"/>
        </w:rPr>
        <w:t xml:space="preserve"> </w:t>
      </w:r>
      <w:r w:rsidR="00D9358A">
        <w:rPr>
          <w:rFonts w:eastAsia="ヒラギノ明朝 Pro W3"/>
          <w:color w:val="FF0000"/>
          <w:sz w:val="20"/>
          <w:lang w:eastAsia="en-US"/>
        </w:rPr>
        <w:t xml:space="preserve">ödenecektir. </w:t>
      </w:r>
    </w:p>
    <w:p w:rsidR="007B4F16" w:rsidRDefault="007B4F16" w:rsidP="007B4F16">
      <w:pPr>
        <w:pStyle w:val="BodyText22"/>
        <w:tabs>
          <w:tab w:val="left" w:pos="567"/>
          <w:tab w:val="left" w:leader="dot" w:pos="8789"/>
        </w:tabs>
        <w:spacing w:after="100" w:afterAutospacing="1"/>
        <w:ind w:firstLine="0"/>
        <w:rPr>
          <w:rFonts w:eastAsia="ヒラギノ明朝 Pro W3"/>
          <w:color w:val="FF0000"/>
          <w:sz w:val="20"/>
          <w:lang w:eastAsia="en-US"/>
        </w:rPr>
      </w:pPr>
    </w:p>
    <w:p w:rsidR="007B4F16" w:rsidRDefault="007B4F16" w:rsidP="007B4F16">
      <w:pPr>
        <w:pStyle w:val="BodyText22"/>
        <w:tabs>
          <w:tab w:val="left" w:pos="567"/>
          <w:tab w:val="left" w:leader="dot" w:pos="8789"/>
        </w:tabs>
        <w:spacing w:after="100" w:afterAutospacing="1"/>
        <w:ind w:firstLine="0"/>
        <w:rPr>
          <w:rFonts w:eastAsia="ヒラギノ明朝 Pro W3"/>
          <w:color w:val="FF0000"/>
          <w:sz w:val="20"/>
          <w:lang w:eastAsia="en-US"/>
        </w:rPr>
      </w:pPr>
      <w:r>
        <w:rPr>
          <w:rFonts w:eastAsia="ヒラギノ明朝 Pro W3"/>
          <w:color w:val="FF0000"/>
          <w:sz w:val="20"/>
          <w:lang w:eastAsia="en-US"/>
        </w:rPr>
        <w:t xml:space="preserve">ÖDEME İŞİN NİTELİĞİNE GÖRE AYLIK PERİYODLAR DAHİLİNDE BİRDEN FAZLA DEFADA YAPILACAK İSE </w:t>
      </w:r>
      <w:proofErr w:type="spellStart"/>
      <w:r>
        <w:rPr>
          <w:rFonts w:eastAsia="ヒラギノ明朝 Pro W3"/>
          <w:color w:val="FF0000"/>
          <w:sz w:val="20"/>
          <w:lang w:eastAsia="en-US"/>
        </w:rPr>
        <w:t>İSE</w:t>
      </w:r>
      <w:proofErr w:type="spellEnd"/>
      <w:r>
        <w:rPr>
          <w:rFonts w:eastAsia="ヒラギノ明朝 Pro W3"/>
          <w:color w:val="FF0000"/>
          <w:sz w:val="20"/>
          <w:lang w:eastAsia="en-US"/>
        </w:rPr>
        <w:t xml:space="preserve"> </w:t>
      </w:r>
      <w:r w:rsidRPr="00F85B0A">
        <w:rPr>
          <w:rFonts w:eastAsia="ヒラギノ明朝 Pro W3"/>
          <w:color w:val="FF0000"/>
          <w:sz w:val="20"/>
          <w:lang w:eastAsia="en-US"/>
        </w:rPr>
        <w:t>MADDE METNİ AŞAĞIDAKİ ŞEKİLDE DÜZENLENECEKTİR.</w:t>
      </w:r>
    </w:p>
    <w:p w:rsidR="00D9358A" w:rsidRDefault="007B4F16" w:rsidP="00D9358A">
      <w:pPr>
        <w:pStyle w:val="BodyText22"/>
        <w:tabs>
          <w:tab w:val="left" w:pos="567"/>
          <w:tab w:val="left" w:leader="dot" w:pos="8789"/>
        </w:tabs>
        <w:spacing w:after="100" w:afterAutospacing="1"/>
        <w:ind w:firstLine="0"/>
        <w:rPr>
          <w:rFonts w:eastAsia="ヒラギノ明朝 Pro W3"/>
          <w:color w:val="FF0000"/>
          <w:sz w:val="20"/>
          <w:lang w:eastAsia="en-US"/>
        </w:rPr>
      </w:pPr>
      <w:r>
        <w:rPr>
          <w:rFonts w:eastAsia="ヒラギノ明朝 Pro W3"/>
          <w:color w:val="FF0000"/>
          <w:sz w:val="20"/>
          <w:lang w:eastAsia="en-US"/>
        </w:rPr>
        <w:lastRenderedPageBreak/>
        <w:t xml:space="preserve">12.1.1 Yüklenici tarafından yapılan işin bedeli, yüklenicinin yazılı talebi ile idare tarafından ayda bir defa olarak ve tercihen ayın ilk beş günü içinde düzenlenecek </w:t>
      </w:r>
      <w:proofErr w:type="spellStart"/>
      <w:r>
        <w:rPr>
          <w:rFonts w:eastAsia="ヒラギノ明朝 Pro W3"/>
          <w:color w:val="FF0000"/>
          <w:sz w:val="20"/>
          <w:lang w:eastAsia="en-US"/>
        </w:rPr>
        <w:t>hakedişlere</w:t>
      </w:r>
      <w:proofErr w:type="spellEnd"/>
      <w:r>
        <w:rPr>
          <w:rFonts w:eastAsia="ヒラギノ明朝 Pro W3"/>
          <w:color w:val="FF0000"/>
          <w:sz w:val="20"/>
          <w:lang w:eastAsia="en-US"/>
        </w:rPr>
        <w:t xml:space="preserve"> istinaden </w:t>
      </w:r>
      <w:r w:rsidR="00D9358A" w:rsidRPr="00D9358A">
        <w:rPr>
          <w:rFonts w:eastAsia="ヒラギノ明朝 Pro W3"/>
          <w:color w:val="FF0000"/>
          <w:sz w:val="20"/>
          <w:lang w:eastAsia="en-US"/>
        </w:rPr>
        <w:t>Genel Şartnamenin “</w:t>
      </w:r>
      <w:proofErr w:type="spellStart"/>
      <w:r w:rsidR="00D9358A" w:rsidRPr="00D9358A">
        <w:rPr>
          <w:rFonts w:eastAsia="ヒラギノ明朝 Pro W3"/>
          <w:color w:val="FF0000"/>
          <w:sz w:val="20"/>
          <w:lang w:eastAsia="en-US"/>
        </w:rPr>
        <w:t>Hakedişler</w:t>
      </w:r>
      <w:proofErr w:type="spellEnd"/>
      <w:r w:rsidR="00D9358A" w:rsidRPr="00D9358A">
        <w:rPr>
          <w:rFonts w:eastAsia="ヒラギノ明朝 Pro W3"/>
          <w:color w:val="FF0000"/>
          <w:sz w:val="20"/>
          <w:lang w:eastAsia="en-US"/>
        </w:rPr>
        <w:t xml:space="preserve"> ve Ödeme” başlıklı</w:t>
      </w:r>
      <w:r w:rsidR="00D9358A">
        <w:rPr>
          <w:rFonts w:eastAsia="ヒラギノ明朝 Pro W3"/>
          <w:color w:val="FF0000"/>
          <w:sz w:val="20"/>
          <w:lang w:eastAsia="en-US"/>
        </w:rPr>
        <w:t xml:space="preserve"> maddesine göre ödenecektir.</w:t>
      </w:r>
    </w:p>
    <w:p w:rsidR="00EC5CDC" w:rsidRPr="00345C04" w:rsidRDefault="00B40952" w:rsidP="00BA2A5D">
      <w:pPr>
        <w:tabs>
          <w:tab w:val="left" w:pos="567"/>
          <w:tab w:val="left" w:leader="dot" w:pos="8789"/>
        </w:tabs>
        <w:spacing w:after="100" w:afterAutospacing="1"/>
        <w:jc w:val="both"/>
        <w:rPr>
          <w:szCs w:val="24"/>
        </w:rPr>
      </w:pPr>
      <w:r w:rsidRPr="00345C04">
        <w:rPr>
          <w:b/>
          <w:szCs w:val="24"/>
        </w:rPr>
        <w:t>12</w:t>
      </w:r>
      <w:r w:rsidR="00EC5CDC" w:rsidRPr="00345C04">
        <w:rPr>
          <w:b/>
          <w:szCs w:val="24"/>
        </w:rPr>
        <w:t>.</w:t>
      </w:r>
      <w:r w:rsidR="00D9358A">
        <w:rPr>
          <w:b/>
          <w:szCs w:val="24"/>
        </w:rPr>
        <w:t>2</w:t>
      </w:r>
      <w:r w:rsidR="00EC5CDC" w:rsidRPr="00345C04">
        <w:rPr>
          <w:b/>
          <w:szCs w:val="24"/>
        </w:rPr>
        <w:t>.</w:t>
      </w:r>
      <w:r w:rsidR="00EC5CDC" w:rsidRPr="00345C04">
        <w:rPr>
          <w:szCs w:val="24"/>
        </w:rPr>
        <w:t xml:space="preserve"> Yüklenici yapılan işe ilişkin </w:t>
      </w:r>
      <w:proofErr w:type="spellStart"/>
      <w:r w:rsidR="00EC5CDC" w:rsidRPr="00345C04">
        <w:rPr>
          <w:szCs w:val="24"/>
        </w:rPr>
        <w:t>hakediş</w:t>
      </w:r>
      <w:proofErr w:type="spellEnd"/>
      <w:r w:rsidR="00EC5CDC" w:rsidRPr="00345C04">
        <w:rPr>
          <w:szCs w:val="24"/>
        </w:rPr>
        <w:t xml:space="preserve"> ve alacaklarını idarenin yazılı izni olmaksızın başkalarına devir veya temlik edemez. Temliknamelerin noterlikçe düzenlenmesi ve idare tarafından istenilen kayıt ve şartları taşıması zorunludur.</w:t>
      </w:r>
    </w:p>
    <w:p w:rsidR="0005061F" w:rsidRPr="00345C04" w:rsidRDefault="00B40952" w:rsidP="0005061F">
      <w:pPr>
        <w:tabs>
          <w:tab w:val="left" w:pos="567"/>
          <w:tab w:val="left" w:leader="dot" w:pos="8789"/>
        </w:tabs>
        <w:spacing w:after="100" w:afterAutospacing="1"/>
        <w:jc w:val="both"/>
        <w:rPr>
          <w:b/>
          <w:szCs w:val="24"/>
        </w:rPr>
      </w:pPr>
      <w:r w:rsidRPr="00345C04">
        <w:rPr>
          <w:b/>
          <w:szCs w:val="24"/>
        </w:rPr>
        <w:t>Madde 13</w:t>
      </w:r>
      <w:r w:rsidR="00174E1D" w:rsidRPr="00345C04">
        <w:rPr>
          <w:b/>
          <w:szCs w:val="24"/>
        </w:rPr>
        <w:t xml:space="preserve">- </w:t>
      </w:r>
      <w:r w:rsidR="00EC5CDC" w:rsidRPr="00345C04">
        <w:rPr>
          <w:b/>
          <w:szCs w:val="24"/>
        </w:rPr>
        <w:t xml:space="preserve">Avans </w:t>
      </w:r>
      <w:r w:rsidR="00D82CFB" w:rsidRPr="00345C04">
        <w:rPr>
          <w:b/>
          <w:szCs w:val="24"/>
        </w:rPr>
        <w:t>verilmesi, şartları ve miktarı</w:t>
      </w:r>
    </w:p>
    <w:p w:rsidR="00D9358A" w:rsidRDefault="0005061F" w:rsidP="00145440">
      <w:pPr>
        <w:tabs>
          <w:tab w:val="left" w:pos="567"/>
          <w:tab w:val="left" w:pos="7700"/>
          <w:tab w:val="left" w:leader="dot" w:pos="8789"/>
        </w:tabs>
        <w:spacing w:after="100" w:afterAutospacing="1"/>
        <w:rPr>
          <w:szCs w:val="24"/>
        </w:rPr>
      </w:pPr>
      <w:r w:rsidRPr="00345C04">
        <w:rPr>
          <w:b/>
          <w:szCs w:val="24"/>
        </w:rPr>
        <w:t>13.1.</w:t>
      </w:r>
      <w:r w:rsidRPr="00345C04">
        <w:rPr>
          <w:szCs w:val="24"/>
        </w:rPr>
        <w:t xml:space="preserve"> Bu iş için </w:t>
      </w:r>
      <w:r w:rsidR="00D9358A">
        <w:rPr>
          <w:szCs w:val="24"/>
        </w:rPr>
        <w:t>verilmeyecektir.</w:t>
      </w:r>
    </w:p>
    <w:p w:rsidR="00EC5CDC" w:rsidRPr="00345C04" w:rsidRDefault="00B40952" w:rsidP="00BA2A5D">
      <w:pPr>
        <w:tabs>
          <w:tab w:val="left" w:pos="567"/>
          <w:tab w:val="left" w:leader="dot" w:pos="8789"/>
        </w:tabs>
        <w:spacing w:after="100" w:afterAutospacing="1"/>
        <w:jc w:val="both"/>
        <w:rPr>
          <w:b/>
          <w:szCs w:val="24"/>
        </w:rPr>
      </w:pPr>
      <w:r w:rsidRPr="00345C04">
        <w:rPr>
          <w:b/>
          <w:szCs w:val="24"/>
        </w:rPr>
        <w:t>Madde 14</w:t>
      </w:r>
      <w:r w:rsidR="00174E1D" w:rsidRPr="00345C04">
        <w:rPr>
          <w:b/>
          <w:szCs w:val="24"/>
        </w:rPr>
        <w:t xml:space="preserve">- </w:t>
      </w:r>
      <w:r w:rsidR="00EC5CDC" w:rsidRPr="00345C04">
        <w:rPr>
          <w:b/>
          <w:szCs w:val="24"/>
        </w:rPr>
        <w:t xml:space="preserve">Fiyat </w:t>
      </w:r>
      <w:r w:rsidR="00D82CFB" w:rsidRPr="00345C04">
        <w:rPr>
          <w:b/>
          <w:szCs w:val="24"/>
        </w:rPr>
        <w:t>f</w:t>
      </w:r>
      <w:r w:rsidR="00EC5CDC" w:rsidRPr="00345C04">
        <w:rPr>
          <w:b/>
          <w:szCs w:val="24"/>
        </w:rPr>
        <w:t>arkı</w:t>
      </w:r>
    </w:p>
    <w:p w:rsidR="00EC5CDC" w:rsidRPr="00345C04" w:rsidRDefault="00B40952" w:rsidP="00E37C9A">
      <w:pPr>
        <w:tabs>
          <w:tab w:val="left" w:pos="567"/>
          <w:tab w:val="left" w:leader="dot" w:pos="8789"/>
        </w:tabs>
        <w:spacing w:after="100" w:afterAutospacing="1"/>
        <w:jc w:val="both"/>
        <w:rPr>
          <w:szCs w:val="24"/>
        </w:rPr>
      </w:pPr>
      <w:r w:rsidRPr="00345C04">
        <w:rPr>
          <w:b/>
          <w:szCs w:val="24"/>
        </w:rPr>
        <w:t>14</w:t>
      </w:r>
      <w:r w:rsidR="00EC5CDC" w:rsidRPr="00345C04">
        <w:rPr>
          <w:b/>
          <w:szCs w:val="24"/>
        </w:rPr>
        <w:t>.1.</w:t>
      </w:r>
      <w:r w:rsidR="00EC5CDC" w:rsidRPr="00345C04">
        <w:rPr>
          <w:szCs w:val="24"/>
        </w:rPr>
        <w:t xml:space="preserve"> Yüklenici, gerek sözleşme süresi, ger</w:t>
      </w:r>
      <w:r w:rsidR="00CD1C48" w:rsidRPr="00345C04">
        <w:rPr>
          <w:szCs w:val="24"/>
        </w:rPr>
        <w:t>ekse uzatılan süre içinde</w:t>
      </w:r>
      <w:r w:rsidR="00EC5CDC" w:rsidRPr="00345C04">
        <w:rPr>
          <w:szCs w:val="24"/>
        </w:rPr>
        <w:t>,</w:t>
      </w:r>
      <w:r w:rsidR="00CD1C48" w:rsidRPr="00345C04">
        <w:rPr>
          <w:szCs w:val="24"/>
        </w:rPr>
        <w:t xml:space="preserve"> </w:t>
      </w:r>
      <w:r w:rsidR="00EC5CDC" w:rsidRPr="00345C04">
        <w:rPr>
          <w:szCs w:val="24"/>
        </w:rPr>
        <w:t>sözleşmenin tamamen ifasına kadar,</w:t>
      </w:r>
      <w:r w:rsidR="00E62FD2" w:rsidRPr="00345C04">
        <w:rPr>
          <w:szCs w:val="24"/>
        </w:rPr>
        <w:t xml:space="preserve"> </w:t>
      </w:r>
      <w:r w:rsidR="00EC5CDC" w:rsidRPr="00345C04">
        <w:rPr>
          <w:szCs w:val="24"/>
        </w:rPr>
        <w:t>vergi,</w:t>
      </w:r>
      <w:r w:rsidR="00A64502" w:rsidRPr="00345C04">
        <w:rPr>
          <w:szCs w:val="24"/>
        </w:rPr>
        <w:t xml:space="preserve"> </w:t>
      </w:r>
      <w:r w:rsidR="00EC5CDC" w:rsidRPr="00345C04">
        <w:rPr>
          <w:szCs w:val="24"/>
        </w:rPr>
        <w:t>resim,</w:t>
      </w:r>
      <w:r w:rsidR="00A64502" w:rsidRPr="00345C04">
        <w:rPr>
          <w:szCs w:val="24"/>
        </w:rPr>
        <w:t xml:space="preserve"> </w:t>
      </w:r>
      <w:r w:rsidR="00EC5CDC" w:rsidRPr="00345C04">
        <w:rPr>
          <w:szCs w:val="24"/>
        </w:rPr>
        <w:t>harç ve benzeri mali yükümlülüklerde artışa gidilmesi veya yeni mali yükümlülüklerin ihdası gibi nedenlerle fiyat farkı verilmesi talebinde bulunamaz.</w:t>
      </w:r>
      <w:r w:rsidR="002D0F95" w:rsidRPr="00345C04">
        <w:rPr>
          <w:szCs w:val="24"/>
        </w:rPr>
        <w:t xml:space="preserve"> </w:t>
      </w:r>
      <w:r w:rsidR="00EC5CDC" w:rsidRPr="00345C04">
        <w:rPr>
          <w:szCs w:val="24"/>
        </w:rPr>
        <w:t xml:space="preserve">Sözleşmede yer alan fiyat farkına ilişkin esas ve usullerde sözleşme imzalandıktan sonra değişiklik yapılamaz. </w:t>
      </w:r>
    </w:p>
    <w:p w:rsidR="00EC5CDC" w:rsidRPr="00345C04" w:rsidRDefault="00C07045" w:rsidP="00BA2A5D">
      <w:pPr>
        <w:tabs>
          <w:tab w:val="left" w:pos="567"/>
          <w:tab w:val="left" w:leader="dot" w:pos="8789"/>
        </w:tabs>
        <w:spacing w:after="100" w:afterAutospacing="1"/>
        <w:jc w:val="both"/>
        <w:rPr>
          <w:szCs w:val="24"/>
        </w:rPr>
      </w:pPr>
      <w:r w:rsidRPr="00345C04">
        <w:rPr>
          <w:b/>
          <w:szCs w:val="24"/>
        </w:rPr>
        <w:t>Madde 15</w:t>
      </w:r>
      <w:r w:rsidR="00174E1D" w:rsidRPr="00345C04">
        <w:rPr>
          <w:b/>
          <w:szCs w:val="24"/>
        </w:rPr>
        <w:t xml:space="preserve">- </w:t>
      </w:r>
      <w:r w:rsidR="00EC5CDC" w:rsidRPr="00345C04">
        <w:rPr>
          <w:b/>
          <w:szCs w:val="24"/>
        </w:rPr>
        <w:t xml:space="preserve">Alt </w:t>
      </w:r>
      <w:r w:rsidR="00D82CFB" w:rsidRPr="00345C04">
        <w:rPr>
          <w:b/>
          <w:szCs w:val="24"/>
        </w:rPr>
        <w:t>yüklenicilere</w:t>
      </w:r>
      <w:r w:rsidR="00D82CFB" w:rsidRPr="00345C04">
        <w:rPr>
          <w:szCs w:val="24"/>
        </w:rPr>
        <w:t xml:space="preserve"> </w:t>
      </w:r>
      <w:r w:rsidR="00D82CFB" w:rsidRPr="00345C04">
        <w:rPr>
          <w:b/>
          <w:szCs w:val="24"/>
        </w:rPr>
        <w:t xml:space="preserve">ilişkin bilgiler ve sorumluluklar </w:t>
      </w:r>
    </w:p>
    <w:p w:rsidR="00D9358A" w:rsidRDefault="00C07045" w:rsidP="00D9358A">
      <w:pPr>
        <w:pStyle w:val="DipnotMetni"/>
        <w:jc w:val="both"/>
        <w:rPr>
          <w:sz w:val="24"/>
          <w:szCs w:val="24"/>
        </w:rPr>
      </w:pPr>
      <w:r w:rsidRPr="00345C04">
        <w:rPr>
          <w:b/>
          <w:sz w:val="24"/>
          <w:szCs w:val="24"/>
        </w:rPr>
        <w:t>15</w:t>
      </w:r>
      <w:r w:rsidR="00B40952" w:rsidRPr="00345C04">
        <w:rPr>
          <w:b/>
          <w:sz w:val="24"/>
          <w:szCs w:val="24"/>
        </w:rPr>
        <w:t>.1.</w:t>
      </w:r>
      <w:r w:rsidR="00D9358A" w:rsidRPr="00296335">
        <w:t xml:space="preserve"> </w:t>
      </w:r>
      <w:r w:rsidR="00D9358A" w:rsidRPr="00D9358A">
        <w:rPr>
          <w:sz w:val="24"/>
          <w:szCs w:val="24"/>
        </w:rPr>
        <w:t>Bu işte alt yüklenici çalıştırılmayaca</w:t>
      </w:r>
      <w:r w:rsidR="00D9358A">
        <w:rPr>
          <w:sz w:val="24"/>
          <w:szCs w:val="24"/>
        </w:rPr>
        <w:t>ktır. İ</w:t>
      </w:r>
      <w:r w:rsidR="00D9358A" w:rsidRPr="00D9358A">
        <w:rPr>
          <w:sz w:val="24"/>
          <w:szCs w:val="24"/>
        </w:rPr>
        <w:t>şlerin tamamı</w:t>
      </w:r>
      <w:r w:rsidR="00D9358A">
        <w:rPr>
          <w:sz w:val="24"/>
          <w:szCs w:val="24"/>
        </w:rPr>
        <w:t xml:space="preserve"> </w:t>
      </w:r>
      <w:r w:rsidR="00D9358A" w:rsidRPr="00D9358A">
        <w:rPr>
          <w:sz w:val="24"/>
          <w:szCs w:val="24"/>
        </w:rPr>
        <w:t>yüklenicinin kendisi tarafından yapılaca</w:t>
      </w:r>
      <w:r w:rsidR="00D9358A">
        <w:rPr>
          <w:sz w:val="24"/>
          <w:szCs w:val="24"/>
        </w:rPr>
        <w:t xml:space="preserve">ktır. </w:t>
      </w:r>
    </w:p>
    <w:p w:rsidR="00FE182D" w:rsidRPr="00345C04" w:rsidRDefault="00C57724" w:rsidP="00BA2A5D">
      <w:pPr>
        <w:tabs>
          <w:tab w:val="left" w:pos="567"/>
          <w:tab w:val="left" w:leader="dot" w:pos="8505"/>
        </w:tabs>
        <w:spacing w:after="100" w:afterAutospacing="1"/>
        <w:jc w:val="both"/>
        <w:rPr>
          <w:b/>
          <w:bCs/>
          <w:szCs w:val="24"/>
        </w:rPr>
      </w:pPr>
      <w:r w:rsidRPr="00345C04">
        <w:rPr>
          <w:b/>
          <w:bCs/>
          <w:szCs w:val="24"/>
        </w:rPr>
        <w:t>Madde 1</w:t>
      </w:r>
      <w:r w:rsidR="00C07045" w:rsidRPr="00345C04">
        <w:rPr>
          <w:b/>
          <w:bCs/>
          <w:szCs w:val="24"/>
        </w:rPr>
        <w:t>6</w:t>
      </w:r>
      <w:r w:rsidR="00FE182D" w:rsidRPr="00345C04">
        <w:rPr>
          <w:b/>
          <w:bCs/>
          <w:szCs w:val="24"/>
        </w:rPr>
        <w:t xml:space="preserve">- Cezalar </w:t>
      </w:r>
      <w:r w:rsidR="001125BB" w:rsidRPr="00345C04">
        <w:rPr>
          <w:b/>
          <w:bCs/>
          <w:szCs w:val="24"/>
        </w:rPr>
        <w:t>ve sözleşmenin feshi</w:t>
      </w:r>
    </w:p>
    <w:p w:rsidR="00FE182D" w:rsidRPr="00345C04" w:rsidRDefault="00C07045" w:rsidP="00BA2A5D">
      <w:pPr>
        <w:pStyle w:val="DipnotMetni"/>
        <w:tabs>
          <w:tab w:val="left" w:pos="567"/>
          <w:tab w:val="left" w:leader="dot" w:pos="8505"/>
        </w:tabs>
        <w:spacing w:after="100" w:afterAutospacing="1"/>
        <w:jc w:val="both"/>
        <w:rPr>
          <w:sz w:val="24"/>
          <w:szCs w:val="24"/>
        </w:rPr>
      </w:pPr>
      <w:r w:rsidRPr="00345C04">
        <w:rPr>
          <w:b/>
          <w:sz w:val="24"/>
          <w:szCs w:val="24"/>
        </w:rPr>
        <w:t>16</w:t>
      </w:r>
      <w:r w:rsidR="00FE182D" w:rsidRPr="00345C04">
        <w:rPr>
          <w:b/>
          <w:sz w:val="24"/>
          <w:szCs w:val="24"/>
        </w:rPr>
        <w:t>.1. </w:t>
      </w:r>
      <w:r w:rsidR="007809C0" w:rsidRPr="00345C04">
        <w:rPr>
          <w:sz w:val="24"/>
          <w:szCs w:val="24"/>
        </w:rPr>
        <w:t>İdare tarafından uygulanacak cezalar aşağıda belirtilmiştir</w:t>
      </w:r>
      <w:r w:rsidR="00FE182D" w:rsidRPr="00345C04">
        <w:rPr>
          <w:sz w:val="24"/>
          <w:szCs w:val="24"/>
        </w:rPr>
        <w:t>:</w:t>
      </w:r>
    </w:p>
    <w:p w:rsidR="00E37C9A" w:rsidRDefault="00C07045" w:rsidP="00E37C9A">
      <w:pPr>
        <w:tabs>
          <w:tab w:val="left" w:pos="567"/>
        </w:tabs>
        <w:jc w:val="both"/>
        <w:rPr>
          <w:szCs w:val="24"/>
        </w:rPr>
      </w:pPr>
      <w:r w:rsidRPr="00345C04">
        <w:rPr>
          <w:b/>
          <w:szCs w:val="24"/>
        </w:rPr>
        <w:t>16</w:t>
      </w:r>
      <w:r w:rsidR="00FE182D" w:rsidRPr="00345C04">
        <w:rPr>
          <w:b/>
          <w:szCs w:val="24"/>
        </w:rPr>
        <w:t>.1.1.</w:t>
      </w:r>
      <w:r w:rsidR="00FE182D" w:rsidRPr="00345C04">
        <w:rPr>
          <w:szCs w:val="24"/>
        </w:rPr>
        <w:tab/>
      </w:r>
      <w:r w:rsidR="00D9358A" w:rsidRPr="00771DCB">
        <w:rPr>
          <w:sz w:val="20"/>
        </w:rPr>
        <w:t xml:space="preserve"> </w:t>
      </w:r>
      <w:r w:rsidR="00D9358A" w:rsidRPr="00D9358A">
        <w:rPr>
          <w:szCs w:val="24"/>
        </w:rPr>
        <w:t>Yüklenicinin işi süresinde bitirmemesi durumunda, en az on gün süreli yazılı ihtar yapılarak gecikilen her takvim günü için sözleşme bedelinin</w:t>
      </w:r>
      <w:r w:rsidR="00E25091">
        <w:rPr>
          <w:szCs w:val="24"/>
        </w:rPr>
        <w:t xml:space="preserve"> % 0,5’ i ( binde beş )</w:t>
      </w:r>
      <w:r w:rsidR="00D9358A" w:rsidRPr="00D9358A">
        <w:rPr>
          <w:szCs w:val="24"/>
        </w:rPr>
        <w:t xml:space="preserve"> tutarında ceza kesilecektir. Ancak gecikmeden kaynaklanan aykırılığın işin niteliği gereği giderilmesinin mümkün olmadığı hallerde, protesto çekmeye gerek kalmaksızın sözleşme idarece feshedilebilecektir. Sözleşmenin feshedilmemesi halinde ise sözleşme bedeli üzerinden yukarıda belirtilen oranda ceza uygulanacaktır.</w:t>
      </w:r>
    </w:p>
    <w:p w:rsidR="00E36566" w:rsidRPr="00345C04" w:rsidRDefault="00C07045" w:rsidP="00E37C9A">
      <w:pPr>
        <w:tabs>
          <w:tab w:val="left" w:pos="567"/>
        </w:tabs>
        <w:jc w:val="both"/>
        <w:rPr>
          <w:szCs w:val="24"/>
        </w:rPr>
      </w:pPr>
      <w:r w:rsidRPr="00345C04">
        <w:rPr>
          <w:b/>
          <w:szCs w:val="24"/>
        </w:rPr>
        <w:t>16</w:t>
      </w:r>
      <w:r w:rsidR="00E36566" w:rsidRPr="00345C04">
        <w:rPr>
          <w:b/>
          <w:szCs w:val="24"/>
        </w:rPr>
        <w:t>.2.</w:t>
      </w:r>
      <w:r w:rsidR="00E36566" w:rsidRPr="00345C04">
        <w:rPr>
          <w:szCs w:val="24"/>
        </w:rPr>
        <w:t xml:space="preserve"> </w:t>
      </w:r>
      <w:r w:rsidR="007809C0" w:rsidRPr="00345C04">
        <w:rPr>
          <w:szCs w:val="24"/>
        </w:rPr>
        <w:t>Yukarıda belirtilen cezalar ayrıca protesto çekmeye gerek kalmaksızın yükleniciye yapılacak ödemelerden kesilir. Cezanın ödemelerden karşılanamaması halinde ceza tutarı yükleniciden ayrıca tahsil edilir</w:t>
      </w:r>
      <w:r w:rsidR="00E36566" w:rsidRPr="00345C04">
        <w:rPr>
          <w:szCs w:val="24"/>
        </w:rPr>
        <w:t>.</w:t>
      </w:r>
    </w:p>
    <w:p w:rsidR="00E37C9A" w:rsidRDefault="008043CD" w:rsidP="00E37C9A">
      <w:pPr>
        <w:tabs>
          <w:tab w:val="left" w:pos="567"/>
          <w:tab w:val="left" w:leader="dot" w:pos="8789"/>
        </w:tabs>
        <w:spacing w:after="100" w:afterAutospacing="1"/>
        <w:jc w:val="both"/>
        <w:rPr>
          <w:szCs w:val="24"/>
        </w:rPr>
      </w:pPr>
      <w:r w:rsidRPr="00345C04">
        <w:rPr>
          <w:b/>
          <w:szCs w:val="24"/>
        </w:rPr>
        <w:t>1</w:t>
      </w:r>
      <w:r w:rsidR="00C07045" w:rsidRPr="00345C04">
        <w:rPr>
          <w:b/>
          <w:szCs w:val="24"/>
        </w:rPr>
        <w:t>6</w:t>
      </w:r>
      <w:r w:rsidR="00E36566" w:rsidRPr="00345C04">
        <w:rPr>
          <w:b/>
          <w:szCs w:val="24"/>
        </w:rPr>
        <w:t>.3.</w:t>
      </w:r>
      <w:r w:rsidR="00E36566" w:rsidRPr="00345C04">
        <w:rPr>
          <w:szCs w:val="24"/>
        </w:rPr>
        <w:t xml:space="preserve"> İhtarda belirtilen sürenin bitmesine rağmen aynı durumun devam etmesi halinde, ayrıca protesto çekmeye gerek kalmaksızın </w:t>
      </w:r>
      <w:r w:rsidR="00E25091">
        <w:rPr>
          <w:szCs w:val="24"/>
        </w:rPr>
        <w:t xml:space="preserve">varsa </w:t>
      </w:r>
      <w:r w:rsidR="00E36566" w:rsidRPr="00345C04">
        <w:rPr>
          <w:szCs w:val="24"/>
        </w:rPr>
        <w:t xml:space="preserve">kesin teminat ve ek kesin teminat gelir kaydedilir ve sözleşme feshedilerek hesabı genel hükümlere göre tasfiye edilir. </w:t>
      </w:r>
    </w:p>
    <w:p w:rsidR="00E25091" w:rsidRDefault="00C07045" w:rsidP="00E37C9A">
      <w:pPr>
        <w:tabs>
          <w:tab w:val="left" w:pos="567"/>
          <w:tab w:val="left" w:leader="dot" w:pos="8789"/>
        </w:tabs>
        <w:spacing w:after="100" w:afterAutospacing="1"/>
        <w:jc w:val="both"/>
        <w:rPr>
          <w:szCs w:val="24"/>
        </w:rPr>
      </w:pPr>
      <w:r w:rsidRPr="00345C04">
        <w:rPr>
          <w:b/>
          <w:szCs w:val="24"/>
        </w:rPr>
        <w:t>16</w:t>
      </w:r>
      <w:r w:rsidR="008043CD" w:rsidRPr="00345C04">
        <w:rPr>
          <w:b/>
          <w:szCs w:val="24"/>
        </w:rPr>
        <w:t>.4</w:t>
      </w:r>
      <w:r w:rsidR="00E36566" w:rsidRPr="00345C04">
        <w:rPr>
          <w:b/>
          <w:szCs w:val="24"/>
        </w:rPr>
        <w:t>.</w:t>
      </w:r>
      <w:r w:rsidR="00E36566" w:rsidRPr="00345C04">
        <w:rPr>
          <w:szCs w:val="24"/>
        </w:rPr>
        <w:t xml:space="preserve"> Sözleşmenin uygulanması sırasında yüklenicinin 4735 sayılı Kanunun 25 inci maddesinde sayılan yasak fiil veya davranışlar</w:t>
      </w:r>
      <w:r w:rsidR="00145440" w:rsidRPr="00345C04">
        <w:rPr>
          <w:szCs w:val="24"/>
        </w:rPr>
        <w:t>da bulunduğunun tespit edilmesi</w:t>
      </w:r>
      <w:r w:rsidR="00E36566" w:rsidRPr="00345C04">
        <w:rPr>
          <w:szCs w:val="24"/>
        </w:rPr>
        <w:t xml:space="preserve"> halinde ise ayrıca protesto çekmeye gerek kalmaksızın </w:t>
      </w:r>
      <w:r w:rsidR="00E25091">
        <w:rPr>
          <w:szCs w:val="24"/>
        </w:rPr>
        <w:t xml:space="preserve">varsa </w:t>
      </w:r>
      <w:r w:rsidR="00E36566" w:rsidRPr="00345C04">
        <w:rPr>
          <w:szCs w:val="24"/>
        </w:rPr>
        <w:t>kesin teminat ve ek kesin teminatlar gelir kaydedil</w:t>
      </w:r>
      <w:r w:rsidR="00E25091">
        <w:rPr>
          <w:szCs w:val="24"/>
        </w:rPr>
        <w:t xml:space="preserve">ip </w:t>
      </w:r>
      <w:r w:rsidR="00E36566" w:rsidRPr="00345C04">
        <w:rPr>
          <w:szCs w:val="24"/>
        </w:rPr>
        <w:t>sözleşme feshedilerek hesabı genel hükümlere göre tasfiye edi</w:t>
      </w:r>
      <w:r w:rsidR="00E25091">
        <w:rPr>
          <w:szCs w:val="24"/>
        </w:rPr>
        <w:t xml:space="preserve">lebilir. Ancak idare işin bitirilmesini yükleniciden isteyebilir. Bu durumda yüklenici işi bitirmek zorundadır. </w:t>
      </w:r>
    </w:p>
    <w:p w:rsidR="00EC5CDC" w:rsidRPr="00345C04" w:rsidRDefault="00C07045" w:rsidP="00BA2A5D">
      <w:pPr>
        <w:pStyle w:val="Balk9"/>
        <w:tabs>
          <w:tab w:val="left" w:pos="567"/>
          <w:tab w:val="left" w:leader="dot" w:pos="8789"/>
        </w:tabs>
        <w:spacing w:after="100" w:afterAutospacing="1"/>
        <w:rPr>
          <w:rFonts w:ascii="Times New Roman" w:hAnsi="Times New Roman" w:cs="Times New Roman"/>
          <w:b/>
          <w:sz w:val="24"/>
          <w:szCs w:val="24"/>
        </w:rPr>
      </w:pPr>
      <w:r w:rsidRPr="00345C04">
        <w:rPr>
          <w:rFonts w:ascii="Times New Roman" w:hAnsi="Times New Roman" w:cs="Times New Roman"/>
          <w:b/>
          <w:sz w:val="24"/>
          <w:szCs w:val="24"/>
        </w:rPr>
        <w:t>Madde 17</w:t>
      </w:r>
      <w:r w:rsidR="00174E1D" w:rsidRPr="00345C04">
        <w:rPr>
          <w:rFonts w:ascii="Times New Roman" w:hAnsi="Times New Roman" w:cs="Times New Roman"/>
          <w:b/>
          <w:sz w:val="24"/>
          <w:szCs w:val="24"/>
        </w:rPr>
        <w:t xml:space="preserve">- </w:t>
      </w:r>
      <w:r w:rsidR="00EC5CDC" w:rsidRPr="00345C04">
        <w:rPr>
          <w:rFonts w:ascii="Times New Roman" w:hAnsi="Times New Roman" w:cs="Times New Roman"/>
          <w:b/>
          <w:sz w:val="24"/>
          <w:szCs w:val="24"/>
        </w:rPr>
        <w:t xml:space="preserve">Süre </w:t>
      </w:r>
      <w:r w:rsidR="00D82CFB" w:rsidRPr="00345C04">
        <w:rPr>
          <w:rFonts w:ascii="Times New Roman" w:hAnsi="Times New Roman" w:cs="Times New Roman"/>
          <w:b/>
          <w:sz w:val="24"/>
          <w:szCs w:val="24"/>
        </w:rPr>
        <w:t>uzatımı verilebilecek haller ve şartları</w:t>
      </w:r>
    </w:p>
    <w:p w:rsidR="0017089B" w:rsidRPr="00345C04" w:rsidRDefault="00C07045" w:rsidP="00BA2A5D">
      <w:pPr>
        <w:pStyle w:val="Balk9"/>
        <w:tabs>
          <w:tab w:val="left" w:pos="567"/>
          <w:tab w:val="left" w:leader="dot" w:pos="8789"/>
        </w:tabs>
        <w:spacing w:after="100" w:afterAutospacing="1"/>
        <w:rPr>
          <w:rFonts w:ascii="Times New Roman" w:hAnsi="Times New Roman" w:cs="Times New Roman"/>
          <w:b/>
          <w:sz w:val="24"/>
          <w:szCs w:val="24"/>
        </w:rPr>
      </w:pPr>
      <w:r w:rsidRPr="00345C04">
        <w:rPr>
          <w:rFonts w:ascii="Times New Roman" w:hAnsi="Times New Roman" w:cs="Times New Roman"/>
          <w:b/>
          <w:sz w:val="24"/>
          <w:szCs w:val="24"/>
        </w:rPr>
        <w:t>17</w:t>
      </w:r>
      <w:r w:rsidR="00D82CFB" w:rsidRPr="00345C04">
        <w:rPr>
          <w:rFonts w:ascii="Times New Roman" w:hAnsi="Times New Roman" w:cs="Times New Roman"/>
          <w:b/>
          <w:sz w:val="24"/>
          <w:szCs w:val="24"/>
        </w:rPr>
        <w:t>.1</w:t>
      </w:r>
      <w:r w:rsidR="00D82CFB" w:rsidRPr="00345C04">
        <w:rPr>
          <w:rFonts w:ascii="Times New Roman" w:hAnsi="Times New Roman" w:cs="Times New Roman"/>
          <w:sz w:val="24"/>
          <w:szCs w:val="24"/>
        </w:rPr>
        <w:t>.</w:t>
      </w:r>
      <w:r w:rsidR="0017089B" w:rsidRPr="00345C04">
        <w:rPr>
          <w:rFonts w:ascii="Times New Roman" w:hAnsi="Times New Roman" w:cs="Times New Roman"/>
          <w:sz w:val="24"/>
          <w:szCs w:val="24"/>
        </w:rPr>
        <w:t xml:space="preserve"> Mücbir sebepler nedeniyle süre uzatımı verilebilecek haller aşağıda sayılmıştır.</w:t>
      </w:r>
    </w:p>
    <w:p w:rsidR="0017089B" w:rsidRPr="00345C04" w:rsidRDefault="00C07045" w:rsidP="00BA2A5D">
      <w:pPr>
        <w:tabs>
          <w:tab w:val="left" w:pos="567"/>
          <w:tab w:val="left" w:leader="dot" w:pos="8789"/>
        </w:tabs>
        <w:spacing w:after="100" w:afterAutospacing="1"/>
        <w:jc w:val="both"/>
        <w:rPr>
          <w:szCs w:val="24"/>
        </w:rPr>
      </w:pPr>
      <w:r w:rsidRPr="00345C04">
        <w:rPr>
          <w:b/>
          <w:szCs w:val="24"/>
        </w:rPr>
        <w:lastRenderedPageBreak/>
        <w:t>17</w:t>
      </w:r>
      <w:r w:rsidR="0017089B" w:rsidRPr="00345C04">
        <w:rPr>
          <w:b/>
          <w:szCs w:val="24"/>
        </w:rPr>
        <w:t>.1.1</w:t>
      </w:r>
      <w:r w:rsidR="0017089B" w:rsidRPr="00345C04">
        <w:rPr>
          <w:szCs w:val="24"/>
        </w:rPr>
        <w:t xml:space="preserve"> Mücbir sebepler:</w:t>
      </w:r>
    </w:p>
    <w:p w:rsidR="0017089B" w:rsidRPr="00345C04" w:rsidRDefault="0017089B" w:rsidP="00C07045">
      <w:pPr>
        <w:pStyle w:val="BodyTextIndent31"/>
        <w:tabs>
          <w:tab w:val="left" w:pos="567"/>
          <w:tab w:val="left" w:leader="dot" w:pos="8789"/>
        </w:tabs>
        <w:spacing w:after="100" w:afterAutospacing="1"/>
        <w:ind w:left="567" w:firstLine="0"/>
        <w:rPr>
          <w:color w:val="auto"/>
          <w:szCs w:val="24"/>
        </w:rPr>
      </w:pPr>
      <w:r w:rsidRPr="00345C04">
        <w:rPr>
          <w:color w:val="auto"/>
          <w:szCs w:val="24"/>
        </w:rPr>
        <w:t>a) Doğal afetler.</w:t>
      </w:r>
    </w:p>
    <w:p w:rsidR="0017089B" w:rsidRPr="00345C04" w:rsidRDefault="0017089B" w:rsidP="00C07045">
      <w:pPr>
        <w:tabs>
          <w:tab w:val="left" w:pos="567"/>
          <w:tab w:val="left" w:leader="dot" w:pos="8789"/>
        </w:tabs>
        <w:spacing w:after="100" w:afterAutospacing="1"/>
        <w:ind w:left="567"/>
        <w:jc w:val="both"/>
        <w:rPr>
          <w:szCs w:val="24"/>
        </w:rPr>
      </w:pPr>
      <w:r w:rsidRPr="00345C04">
        <w:rPr>
          <w:szCs w:val="24"/>
        </w:rPr>
        <w:t>b) Kanuni grev.</w:t>
      </w:r>
    </w:p>
    <w:p w:rsidR="0017089B" w:rsidRPr="00345C04" w:rsidRDefault="0017089B" w:rsidP="00C07045">
      <w:pPr>
        <w:tabs>
          <w:tab w:val="left" w:pos="567"/>
          <w:tab w:val="left" w:leader="dot" w:pos="8789"/>
        </w:tabs>
        <w:spacing w:after="100" w:afterAutospacing="1"/>
        <w:ind w:left="567"/>
        <w:jc w:val="both"/>
        <w:rPr>
          <w:szCs w:val="24"/>
        </w:rPr>
      </w:pPr>
      <w:r w:rsidRPr="00345C04">
        <w:rPr>
          <w:szCs w:val="24"/>
        </w:rPr>
        <w:t>c) Genel salgın hastalık.</w:t>
      </w:r>
    </w:p>
    <w:p w:rsidR="0017089B" w:rsidRPr="00345C04" w:rsidRDefault="0017089B" w:rsidP="00C07045">
      <w:pPr>
        <w:tabs>
          <w:tab w:val="left" w:pos="567"/>
          <w:tab w:val="left" w:leader="dot" w:pos="8789"/>
        </w:tabs>
        <w:spacing w:after="100" w:afterAutospacing="1"/>
        <w:ind w:left="567"/>
        <w:jc w:val="both"/>
        <w:rPr>
          <w:szCs w:val="24"/>
        </w:rPr>
      </w:pPr>
      <w:r w:rsidRPr="00345C04">
        <w:rPr>
          <w:szCs w:val="24"/>
        </w:rPr>
        <w:t>ç) Kısmi veya genel seferberlik ilanı.</w:t>
      </w:r>
    </w:p>
    <w:p w:rsidR="0017089B" w:rsidRPr="00345C04" w:rsidRDefault="0017089B" w:rsidP="00C07045">
      <w:pPr>
        <w:tabs>
          <w:tab w:val="left" w:pos="567"/>
          <w:tab w:val="left" w:leader="dot" w:pos="8789"/>
        </w:tabs>
        <w:spacing w:after="100" w:afterAutospacing="1"/>
        <w:ind w:left="567"/>
        <w:jc w:val="both"/>
        <w:rPr>
          <w:szCs w:val="24"/>
        </w:rPr>
      </w:pPr>
      <w:r w:rsidRPr="00345C04">
        <w:rPr>
          <w:szCs w:val="24"/>
        </w:rPr>
        <w:t>d) Gerektiğinde Kamu İhale Kurumu tarafından belirlenecek benzeri diğer haller.</w:t>
      </w:r>
    </w:p>
    <w:p w:rsidR="0017089B" w:rsidRPr="00345C04" w:rsidRDefault="0017089B" w:rsidP="00BA2A5D">
      <w:pPr>
        <w:pStyle w:val="GvdeMetni2"/>
        <w:shd w:val="clear" w:color="auto" w:fill="FFFFFF"/>
        <w:tabs>
          <w:tab w:val="left" w:pos="567"/>
          <w:tab w:val="left" w:leader="dot" w:pos="8789"/>
        </w:tabs>
        <w:spacing w:after="100" w:afterAutospacing="1" w:line="240" w:lineRule="auto"/>
        <w:rPr>
          <w:szCs w:val="24"/>
        </w:rPr>
      </w:pPr>
      <w:r w:rsidRPr="00345C04">
        <w:rPr>
          <w:b/>
          <w:szCs w:val="24"/>
        </w:rPr>
        <w:t>1</w:t>
      </w:r>
      <w:r w:rsidR="00C07045" w:rsidRPr="00345C04">
        <w:rPr>
          <w:b/>
          <w:szCs w:val="24"/>
        </w:rPr>
        <w:t>7</w:t>
      </w:r>
      <w:r w:rsidRPr="00345C04">
        <w:rPr>
          <w:b/>
          <w:szCs w:val="24"/>
        </w:rPr>
        <w:t xml:space="preserve">.1.2. </w:t>
      </w:r>
      <w:r w:rsidRPr="00345C04">
        <w:rPr>
          <w:szCs w:val="24"/>
        </w:rPr>
        <w:t>Yukarıda</w:t>
      </w:r>
      <w:r w:rsidRPr="00345C04">
        <w:rPr>
          <w:bCs/>
          <w:szCs w:val="24"/>
        </w:rPr>
        <w:t xml:space="preserve"> </w:t>
      </w:r>
      <w:r w:rsidRPr="00345C04">
        <w:rPr>
          <w:szCs w:val="24"/>
        </w:rPr>
        <w:t>belirtilen hallerin mücbir sebep olarak kabul edilmesi ve yükleniciye süre uzatımı verilebilmesi için, mücbir sebep olarak kabul edilecek durumun;</w:t>
      </w:r>
    </w:p>
    <w:p w:rsidR="0017089B" w:rsidRPr="00345C04" w:rsidRDefault="0017089B" w:rsidP="00C07045">
      <w:pPr>
        <w:tabs>
          <w:tab w:val="left" w:pos="567"/>
          <w:tab w:val="left" w:leader="dot" w:pos="8789"/>
        </w:tabs>
        <w:spacing w:after="100" w:afterAutospacing="1"/>
        <w:ind w:left="567"/>
        <w:jc w:val="both"/>
        <w:rPr>
          <w:szCs w:val="24"/>
        </w:rPr>
      </w:pPr>
      <w:r w:rsidRPr="00345C04">
        <w:rPr>
          <w:szCs w:val="24"/>
        </w:rPr>
        <w:t>a) Yüklenicinin kusur</w:t>
      </w:r>
      <w:r w:rsidR="00B17EE6" w:rsidRPr="00345C04">
        <w:rPr>
          <w:szCs w:val="24"/>
        </w:rPr>
        <w:t>un</w:t>
      </w:r>
      <w:r w:rsidRPr="00345C04">
        <w:rPr>
          <w:szCs w:val="24"/>
        </w:rPr>
        <w:t>dan kaynaklanmamış olması,</w:t>
      </w:r>
    </w:p>
    <w:p w:rsidR="0017089B" w:rsidRPr="00345C04" w:rsidRDefault="0017089B" w:rsidP="00C07045">
      <w:pPr>
        <w:tabs>
          <w:tab w:val="left" w:pos="567"/>
          <w:tab w:val="left" w:leader="dot" w:pos="8789"/>
        </w:tabs>
        <w:spacing w:after="100" w:afterAutospacing="1"/>
        <w:ind w:left="567"/>
        <w:jc w:val="both"/>
        <w:rPr>
          <w:szCs w:val="24"/>
        </w:rPr>
      </w:pPr>
      <w:r w:rsidRPr="00345C04">
        <w:rPr>
          <w:szCs w:val="24"/>
        </w:rPr>
        <w:t>b) Taahhüdün yerine getirilmesine engel nitelikte olması,</w:t>
      </w:r>
    </w:p>
    <w:p w:rsidR="0017089B" w:rsidRPr="00345C04" w:rsidRDefault="0017089B" w:rsidP="00C07045">
      <w:pPr>
        <w:tabs>
          <w:tab w:val="left" w:pos="567"/>
          <w:tab w:val="left" w:leader="dot" w:pos="8789"/>
        </w:tabs>
        <w:spacing w:after="100" w:afterAutospacing="1"/>
        <w:ind w:left="567"/>
        <w:jc w:val="both"/>
        <w:rPr>
          <w:szCs w:val="24"/>
          <w:u w:val="single"/>
        </w:rPr>
      </w:pPr>
      <w:r w:rsidRPr="00345C04">
        <w:rPr>
          <w:szCs w:val="24"/>
        </w:rPr>
        <w:t>c) Yüklenicinin bu engeli ortadan kaldırmaya gücünün yetmemesi,</w:t>
      </w:r>
    </w:p>
    <w:p w:rsidR="0017089B" w:rsidRPr="00345C04" w:rsidRDefault="0017089B" w:rsidP="00C07045">
      <w:pPr>
        <w:tabs>
          <w:tab w:val="left" w:pos="567"/>
          <w:tab w:val="left" w:leader="dot" w:pos="8789"/>
        </w:tabs>
        <w:spacing w:after="100" w:afterAutospacing="1"/>
        <w:ind w:left="567"/>
        <w:jc w:val="both"/>
        <w:rPr>
          <w:szCs w:val="24"/>
        </w:rPr>
      </w:pPr>
      <w:r w:rsidRPr="00345C04">
        <w:rPr>
          <w:b/>
          <w:szCs w:val="24"/>
        </w:rPr>
        <w:t>ç)</w:t>
      </w:r>
      <w:r w:rsidRPr="00345C04">
        <w:rPr>
          <w:szCs w:val="24"/>
        </w:rPr>
        <w:t xml:space="preserve"> Mücbir sebebin meydana geldiği tarihi izleyen yirmi gün içinde yüklenicinin İdareye yazılı olarak bildirimde bulunması,</w:t>
      </w:r>
    </w:p>
    <w:p w:rsidR="0017089B" w:rsidRPr="00345C04" w:rsidRDefault="0017089B" w:rsidP="00C07045">
      <w:pPr>
        <w:tabs>
          <w:tab w:val="left" w:pos="567"/>
          <w:tab w:val="left" w:leader="dot" w:pos="8789"/>
        </w:tabs>
        <w:spacing w:after="100" w:afterAutospacing="1"/>
        <w:ind w:left="567"/>
        <w:jc w:val="both"/>
        <w:rPr>
          <w:szCs w:val="24"/>
        </w:rPr>
      </w:pPr>
      <w:r w:rsidRPr="00345C04">
        <w:rPr>
          <w:b/>
          <w:szCs w:val="24"/>
        </w:rPr>
        <w:t>d)</w:t>
      </w:r>
      <w:r w:rsidRPr="00345C04">
        <w:rPr>
          <w:szCs w:val="24"/>
        </w:rPr>
        <w:t xml:space="preserve"> Yetkili merciler tarafından belgelendirilmesi,               </w:t>
      </w:r>
      <w:r w:rsidRPr="00345C04">
        <w:rPr>
          <w:b/>
          <w:bCs/>
          <w:szCs w:val="24"/>
        </w:rPr>
        <w:t xml:space="preserve">                    </w:t>
      </w:r>
    </w:p>
    <w:p w:rsidR="0017089B" w:rsidRPr="00345C04" w:rsidRDefault="00C07045" w:rsidP="00C07045">
      <w:pPr>
        <w:tabs>
          <w:tab w:val="left" w:pos="567"/>
          <w:tab w:val="left" w:leader="dot" w:pos="8789"/>
        </w:tabs>
        <w:spacing w:after="100" w:afterAutospacing="1"/>
        <w:ind w:left="567"/>
        <w:jc w:val="both"/>
        <w:rPr>
          <w:b/>
          <w:szCs w:val="24"/>
        </w:rPr>
      </w:pPr>
      <w:proofErr w:type="gramStart"/>
      <w:r w:rsidRPr="00345C04">
        <w:rPr>
          <w:szCs w:val="24"/>
        </w:rPr>
        <w:t>z</w:t>
      </w:r>
      <w:r w:rsidR="0017089B" w:rsidRPr="00345C04">
        <w:rPr>
          <w:szCs w:val="24"/>
        </w:rPr>
        <w:t>orunludur</w:t>
      </w:r>
      <w:proofErr w:type="gramEnd"/>
      <w:r w:rsidR="0017089B" w:rsidRPr="00345C04">
        <w:rPr>
          <w:szCs w:val="24"/>
        </w:rPr>
        <w:t>.</w:t>
      </w:r>
    </w:p>
    <w:p w:rsidR="0017089B" w:rsidRPr="00345C04" w:rsidRDefault="00C07045" w:rsidP="00BA2A5D">
      <w:pPr>
        <w:pStyle w:val="BodyText22"/>
        <w:tabs>
          <w:tab w:val="left" w:pos="567"/>
          <w:tab w:val="left" w:leader="dot" w:pos="8789"/>
        </w:tabs>
        <w:spacing w:after="100" w:afterAutospacing="1"/>
        <w:ind w:firstLine="0"/>
        <w:rPr>
          <w:sz w:val="24"/>
          <w:szCs w:val="24"/>
        </w:rPr>
      </w:pPr>
      <w:r w:rsidRPr="00345C04">
        <w:rPr>
          <w:b/>
          <w:sz w:val="24"/>
          <w:szCs w:val="24"/>
        </w:rPr>
        <w:t>17</w:t>
      </w:r>
      <w:r w:rsidR="0017089B" w:rsidRPr="00345C04">
        <w:rPr>
          <w:b/>
          <w:sz w:val="24"/>
          <w:szCs w:val="24"/>
        </w:rPr>
        <w:t xml:space="preserve">.1.3. </w:t>
      </w:r>
      <w:r w:rsidR="0017089B" w:rsidRPr="00345C04">
        <w:rPr>
          <w:sz w:val="24"/>
          <w:szCs w:val="24"/>
        </w:rPr>
        <w:t xml:space="preserve">Yüklenici tarafından zamanında yapılmayan başvurular dikkate alınmaz ve Yüklenici başvuru süresini geçirdikten sonra süre uzatımı isteğinde bulunamaz. </w:t>
      </w:r>
    </w:p>
    <w:p w:rsidR="0017089B" w:rsidRPr="00345C04" w:rsidRDefault="00C07045" w:rsidP="008D62C5">
      <w:pPr>
        <w:tabs>
          <w:tab w:val="left" w:pos="567"/>
          <w:tab w:val="left" w:leader="dot" w:pos="8789"/>
        </w:tabs>
        <w:spacing w:after="100" w:afterAutospacing="1"/>
        <w:jc w:val="both"/>
        <w:rPr>
          <w:b/>
          <w:szCs w:val="24"/>
        </w:rPr>
      </w:pPr>
      <w:r w:rsidRPr="00345C04">
        <w:rPr>
          <w:b/>
          <w:szCs w:val="24"/>
        </w:rPr>
        <w:t>17</w:t>
      </w:r>
      <w:r w:rsidR="0017089B" w:rsidRPr="00345C04">
        <w:rPr>
          <w:b/>
          <w:szCs w:val="24"/>
        </w:rPr>
        <w:t xml:space="preserve">.2. </w:t>
      </w:r>
      <w:r w:rsidR="0017089B" w:rsidRPr="00345C04">
        <w:rPr>
          <w:szCs w:val="24"/>
        </w:rPr>
        <w:t>İdareden kaynaklanan nedenlerle süre uzatımı verilecek haller:</w:t>
      </w:r>
    </w:p>
    <w:p w:rsidR="0017089B" w:rsidRPr="00345C04" w:rsidRDefault="00C07045" w:rsidP="00A36692">
      <w:pPr>
        <w:pStyle w:val="BodyText22"/>
        <w:tabs>
          <w:tab w:val="left" w:pos="567"/>
          <w:tab w:val="left" w:leader="dot" w:pos="8789"/>
        </w:tabs>
        <w:spacing w:after="100" w:afterAutospacing="1"/>
        <w:ind w:firstLine="0"/>
        <w:rPr>
          <w:sz w:val="24"/>
          <w:szCs w:val="24"/>
        </w:rPr>
      </w:pPr>
      <w:r w:rsidRPr="00345C04">
        <w:rPr>
          <w:b/>
          <w:sz w:val="24"/>
          <w:szCs w:val="24"/>
        </w:rPr>
        <w:t>17</w:t>
      </w:r>
      <w:r w:rsidR="0017089B" w:rsidRPr="00345C04">
        <w:rPr>
          <w:b/>
          <w:sz w:val="24"/>
          <w:szCs w:val="24"/>
        </w:rPr>
        <w:t xml:space="preserve">.2.1. </w:t>
      </w:r>
      <w:r w:rsidR="0017089B" w:rsidRPr="00345C04">
        <w:rPr>
          <w:sz w:val="24"/>
          <w:szCs w:val="24"/>
        </w:rPr>
        <w:t xml:space="preserve">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A36692" w:rsidRPr="00A36692" w:rsidRDefault="00C07045" w:rsidP="00A36692">
      <w:pPr>
        <w:pStyle w:val="BodyText22"/>
        <w:tabs>
          <w:tab w:val="left" w:pos="567"/>
          <w:tab w:val="left" w:leader="dot" w:pos="8789"/>
        </w:tabs>
        <w:spacing w:after="100" w:afterAutospacing="1"/>
        <w:ind w:firstLine="0"/>
        <w:rPr>
          <w:sz w:val="24"/>
          <w:szCs w:val="24"/>
        </w:rPr>
      </w:pPr>
      <w:r w:rsidRPr="00A36692">
        <w:rPr>
          <w:b/>
          <w:sz w:val="24"/>
          <w:szCs w:val="24"/>
        </w:rPr>
        <w:t>17</w:t>
      </w:r>
      <w:r w:rsidR="00D8730A" w:rsidRPr="00A36692">
        <w:rPr>
          <w:b/>
          <w:sz w:val="24"/>
          <w:szCs w:val="24"/>
        </w:rPr>
        <w:t>.2</w:t>
      </w:r>
      <w:r w:rsidRPr="00A36692">
        <w:rPr>
          <w:b/>
          <w:sz w:val="24"/>
          <w:szCs w:val="24"/>
        </w:rPr>
        <w:t>.</w:t>
      </w:r>
      <w:r w:rsidR="00D8730A" w:rsidRPr="00A36692">
        <w:rPr>
          <w:b/>
          <w:sz w:val="24"/>
          <w:szCs w:val="24"/>
        </w:rPr>
        <w:t>2</w:t>
      </w:r>
      <w:r w:rsidR="00F96622" w:rsidRPr="00A36692">
        <w:rPr>
          <w:b/>
          <w:sz w:val="24"/>
          <w:szCs w:val="24"/>
        </w:rPr>
        <w:t>.</w:t>
      </w:r>
      <w:r w:rsidR="00A36692" w:rsidRPr="00A36692">
        <w:rPr>
          <w:sz w:val="24"/>
          <w:szCs w:val="24"/>
        </w:rPr>
        <w:t xml:space="preserve"> İlave işler nedeniyle iş artışının ortaya çıkması halinde işin süresi, bu artışla orantılı olarak işin ilgili kısmı veya tamamı için idarenin onayı ile uzatılabilir. </w:t>
      </w:r>
    </w:p>
    <w:p w:rsidR="00EC5CDC" w:rsidRPr="00345C04" w:rsidRDefault="00C07045" w:rsidP="00A36692">
      <w:pPr>
        <w:pStyle w:val="BodyText22"/>
        <w:tabs>
          <w:tab w:val="left" w:pos="567"/>
          <w:tab w:val="left" w:leader="dot" w:pos="8789"/>
        </w:tabs>
        <w:spacing w:after="100" w:afterAutospacing="1"/>
        <w:ind w:firstLine="0"/>
        <w:rPr>
          <w:sz w:val="24"/>
          <w:szCs w:val="24"/>
        </w:rPr>
      </w:pPr>
      <w:r w:rsidRPr="00A36692">
        <w:rPr>
          <w:b/>
          <w:sz w:val="24"/>
          <w:szCs w:val="24"/>
        </w:rPr>
        <w:t>17</w:t>
      </w:r>
      <w:r w:rsidR="00EC5CDC" w:rsidRPr="00A36692">
        <w:rPr>
          <w:b/>
          <w:sz w:val="24"/>
          <w:szCs w:val="24"/>
        </w:rPr>
        <w:t>.</w:t>
      </w:r>
      <w:r w:rsidR="00972B35" w:rsidRPr="00A36692">
        <w:rPr>
          <w:b/>
          <w:sz w:val="24"/>
          <w:szCs w:val="24"/>
        </w:rPr>
        <w:t>3</w:t>
      </w:r>
      <w:r w:rsidR="00EC5CDC" w:rsidRPr="00A36692">
        <w:rPr>
          <w:b/>
          <w:sz w:val="24"/>
          <w:szCs w:val="24"/>
        </w:rPr>
        <w:t>.</w:t>
      </w:r>
      <w:r w:rsidR="00EC5CDC" w:rsidRPr="00345C04">
        <w:rPr>
          <w:sz w:val="24"/>
          <w:szCs w:val="24"/>
        </w:rPr>
        <w:t xml:space="preserve"> Süre uzatımına ilişkin diğer hususlarda Genel Şartnamenin ilgili hükümleri uygulanır.</w:t>
      </w:r>
    </w:p>
    <w:p w:rsidR="00EC5CDC" w:rsidRPr="00A36692" w:rsidRDefault="00174E1D" w:rsidP="00A36692">
      <w:pPr>
        <w:pStyle w:val="BodyText22"/>
        <w:tabs>
          <w:tab w:val="left" w:pos="567"/>
          <w:tab w:val="left" w:leader="dot" w:pos="8789"/>
        </w:tabs>
        <w:spacing w:after="100" w:afterAutospacing="1"/>
        <w:ind w:firstLine="0"/>
        <w:rPr>
          <w:b/>
          <w:sz w:val="24"/>
          <w:szCs w:val="24"/>
        </w:rPr>
      </w:pPr>
      <w:r w:rsidRPr="00A36692">
        <w:rPr>
          <w:b/>
          <w:sz w:val="24"/>
          <w:szCs w:val="24"/>
        </w:rPr>
        <w:t>Madde</w:t>
      </w:r>
      <w:r w:rsidR="00154362" w:rsidRPr="00A36692">
        <w:rPr>
          <w:b/>
          <w:sz w:val="24"/>
          <w:szCs w:val="24"/>
        </w:rPr>
        <w:t xml:space="preserve"> </w:t>
      </w:r>
      <w:r w:rsidR="00C07045" w:rsidRPr="00A36692">
        <w:rPr>
          <w:b/>
          <w:sz w:val="24"/>
          <w:szCs w:val="24"/>
        </w:rPr>
        <w:t>18</w:t>
      </w:r>
      <w:r w:rsidRPr="00A36692">
        <w:rPr>
          <w:b/>
          <w:sz w:val="24"/>
          <w:szCs w:val="24"/>
        </w:rPr>
        <w:t xml:space="preserve">- </w:t>
      </w:r>
      <w:r w:rsidR="00EC5CDC" w:rsidRPr="00A36692">
        <w:rPr>
          <w:b/>
          <w:sz w:val="24"/>
          <w:szCs w:val="24"/>
        </w:rPr>
        <w:t xml:space="preserve">Kontrol Teşkilatı, </w:t>
      </w:r>
      <w:r w:rsidR="00FC304C" w:rsidRPr="00A36692">
        <w:rPr>
          <w:b/>
          <w:sz w:val="24"/>
          <w:szCs w:val="24"/>
        </w:rPr>
        <w:t>görev ve yetkileri</w:t>
      </w:r>
    </w:p>
    <w:p w:rsidR="00EC5CDC" w:rsidRPr="00345C04" w:rsidRDefault="00B17EE6" w:rsidP="00BA2A5D">
      <w:pPr>
        <w:tabs>
          <w:tab w:val="left" w:pos="567"/>
          <w:tab w:val="left" w:leader="dot" w:pos="8789"/>
        </w:tabs>
        <w:spacing w:after="100" w:afterAutospacing="1"/>
        <w:jc w:val="both"/>
        <w:rPr>
          <w:szCs w:val="24"/>
        </w:rPr>
      </w:pPr>
      <w:r w:rsidRPr="00345C04">
        <w:rPr>
          <w:b/>
          <w:szCs w:val="24"/>
        </w:rPr>
        <w:t>18.1 </w:t>
      </w:r>
      <w:r w:rsidR="00966A60" w:rsidRPr="00345C04">
        <w:rPr>
          <w:rFonts w:eastAsia="ヒラギノ明朝 Pro W3"/>
          <w:szCs w:val="24"/>
          <w:lang w:eastAsia="en-US"/>
        </w:rPr>
        <w:t>İşin, sözleşme ve eklerine uygun olarak yürütülüp yürütülmediği İdare tarafından görevlendirilen Kontrol Teşkilatı aracılığıyla denetlenir. Kontrol Teşkilatı, Genel Şartnamenin Dördüncü Bölümünde belirtilen yetkileri kullanır ve görevleri yerine getirir</w:t>
      </w:r>
      <w:r w:rsidR="00EC5CDC" w:rsidRPr="00345C04">
        <w:rPr>
          <w:szCs w:val="24"/>
        </w:rPr>
        <w:t>.</w:t>
      </w:r>
    </w:p>
    <w:p w:rsidR="00EC5CDC" w:rsidRPr="00345C04" w:rsidRDefault="00EC5CDC" w:rsidP="00BA2A5D">
      <w:pPr>
        <w:tabs>
          <w:tab w:val="left" w:pos="567"/>
          <w:tab w:val="left" w:leader="dot" w:pos="8789"/>
        </w:tabs>
        <w:spacing w:after="100" w:afterAutospacing="1"/>
        <w:jc w:val="both"/>
        <w:rPr>
          <w:b/>
          <w:szCs w:val="24"/>
        </w:rPr>
      </w:pPr>
    </w:p>
    <w:p w:rsidR="00EC5CDC" w:rsidRPr="00345C04" w:rsidRDefault="00C07045" w:rsidP="00BA2A5D">
      <w:pPr>
        <w:tabs>
          <w:tab w:val="left" w:pos="567"/>
          <w:tab w:val="left" w:leader="dot" w:pos="8789"/>
        </w:tabs>
        <w:spacing w:after="100" w:afterAutospacing="1"/>
        <w:jc w:val="both"/>
        <w:rPr>
          <w:b/>
          <w:szCs w:val="24"/>
        </w:rPr>
      </w:pPr>
      <w:r w:rsidRPr="00345C04">
        <w:rPr>
          <w:b/>
          <w:szCs w:val="24"/>
        </w:rPr>
        <w:t>Madde 19</w:t>
      </w:r>
      <w:r w:rsidR="00154362" w:rsidRPr="00345C04">
        <w:rPr>
          <w:b/>
          <w:szCs w:val="24"/>
        </w:rPr>
        <w:t xml:space="preserve">- </w:t>
      </w:r>
      <w:r w:rsidR="00EC5CDC" w:rsidRPr="00345C04">
        <w:rPr>
          <w:b/>
          <w:szCs w:val="24"/>
        </w:rPr>
        <w:t xml:space="preserve">İşin </w:t>
      </w:r>
      <w:r w:rsidR="00946A26" w:rsidRPr="00345C04">
        <w:rPr>
          <w:b/>
          <w:szCs w:val="24"/>
        </w:rPr>
        <w:t>yürütülmesine ilişkin kayıt ve tutanaklar</w:t>
      </w:r>
    </w:p>
    <w:p w:rsidR="00F33391" w:rsidRDefault="00C07045" w:rsidP="00C07045">
      <w:pPr>
        <w:pStyle w:val="BodyText22"/>
        <w:tabs>
          <w:tab w:val="left" w:pos="567"/>
          <w:tab w:val="left" w:pos="1010"/>
          <w:tab w:val="left" w:leader="dot" w:pos="8789"/>
        </w:tabs>
        <w:spacing w:after="100" w:afterAutospacing="1"/>
        <w:ind w:firstLine="0"/>
        <w:rPr>
          <w:sz w:val="24"/>
          <w:szCs w:val="24"/>
        </w:rPr>
      </w:pPr>
      <w:r w:rsidRPr="00345C04">
        <w:rPr>
          <w:b/>
          <w:sz w:val="24"/>
          <w:szCs w:val="24"/>
        </w:rPr>
        <w:t>19.</w:t>
      </w:r>
      <w:r w:rsidR="00344429" w:rsidRPr="00345C04">
        <w:rPr>
          <w:b/>
          <w:sz w:val="24"/>
          <w:szCs w:val="24"/>
        </w:rPr>
        <w:t>1</w:t>
      </w:r>
      <w:r w:rsidR="00EC5CDC" w:rsidRPr="00345C04">
        <w:rPr>
          <w:sz w:val="24"/>
          <w:szCs w:val="24"/>
        </w:rPr>
        <w:t>.</w:t>
      </w:r>
      <w:r w:rsidR="00F33391">
        <w:rPr>
          <w:sz w:val="24"/>
          <w:szCs w:val="24"/>
        </w:rPr>
        <w:t>İşin yürütülmesi sırasında ihtiyaca binaen tutulması gereken kayıt ve tutanalar idare ve yüklenici tarafından Genel Şartname hükümleri doğrultusunda tutulur.</w:t>
      </w:r>
    </w:p>
    <w:p w:rsidR="00EC5CDC" w:rsidRPr="00345C04" w:rsidRDefault="00EC5CDC" w:rsidP="00BA2A5D">
      <w:pPr>
        <w:pStyle w:val="BodyText22"/>
        <w:tabs>
          <w:tab w:val="left" w:pos="567"/>
          <w:tab w:val="left" w:leader="dot" w:pos="8789"/>
        </w:tabs>
        <w:spacing w:after="100" w:afterAutospacing="1"/>
        <w:ind w:firstLine="0"/>
        <w:rPr>
          <w:sz w:val="24"/>
          <w:szCs w:val="24"/>
        </w:rPr>
      </w:pPr>
    </w:p>
    <w:p w:rsidR="00EC5CDC" w:rsidRPr="00345C04" w:rsidRDefault="00C07045" w:rsidP="00BA2A5D">
      <w:pPr>
        <w:pStyle w:val="BodyText22"/>
        <w:tabs>
          <w:tab w:val="left" w:pos="567"/>
          <w:tab w:val="left" w:leader="dot" w:pos="8789"/>
        </w:tabs>
        <w:spacing w:after="100" w:afterAutospacing="1"/>
        <w:ind w:firstLine="0"/>
        <w:rPr>
          <w:b/>
          <w:sz w:val="24"/>
          <w:szCs w:val="24"/>
        </w:rPr>
      </w:pPr>
      <w:r w:rsidRPr="00345C04">
        <w:rPr>
          <w:b/>
          <w:sz w:val="24"/>
          <w:szCs w:val="24"/>
        </w:rPr>
        <w:t>Madde 20</w:t>
      </w:r>
      <w:r w:rsidR="00154362" w:rsidRPr="00345C04">
        <w:rPr>
          <w:b/>
          <w:sz w:val="24"/>
          <w:szCs w:val="24"/>
        </w:rPr>
        <w:t xml:space="preserve">- </w:t>
      </w:r>
      <w:r w:rsidR="00EC5CDC" w:rsidRPr="00345C04">
        <w:rPr>
          <w:b/>
          <w:sz w:val="24"/>
          <w:szCs w:val="24"/>
        </w:rPr>
        <w:t>Teslim,</w:t>
      </w:r>
      <w:r w:rsidR="0069225C" w:rsidRPr="00345C04">
        <w:rPr>
          <w:b/>
          <w:sz w:val="24"/>
          <w:szCs w:val="24"/>
        </w:rPr>
        <w:t xml:space="preserve"> </w:t>
      </w:r>
      <w:r w:rsidR="00946A26" w:rsidRPr="00345C04">
        <w:rPr>
          <w:b/>
          <w:sz w:val="24"/>
          <w:szCs w:val="24"/>
        </w:rPr>
        <w:t>muayene ve kabul işlemlerine ilişkin şartlar</w:t>
      </w:r>
    </w:p>
    <w:p w:rsidR="00EC5CDC" w:rsidRPr="00345C04" w:rsidRDefault="00C07045" w:rsidP="00BA2A5D">
      <w:pPr>
        <w:pStyle w:val="BodyText22"/>
        <w:tabs>
          <w:tab w:val="left" w:pos="567"/>
          <w:tab w:val="left" w:leader="dot" w:pos="8789"/>
        </w:tabs>
        <w:spacing w:after="100" w:afterAutospacing="1"/>
        <w:ind w:firstLine="0"/>
        <w:rPr>
          <w:sz w:val="24"/>
          <w:szCs w:val="24"/>
        </w:rPr>
      </w:pPr>
      <w:r w:rsidRPr="00345C04">
        <w:rPr>
          <w:b/>
          <w:sz w:val="24"/>
          <w:szCs w:val="24"/>
        </w:rPr>
        <w:t>20</w:t>
      </w:r>
      <w:r w:rsidR="00344429" w:rsidRPr="00345C04">
        <w:rPr>
          <w:b/>
          <w:sz w:val="24"/>
          <w:szCs w:val="24"/>
        </w:rPr>
        <w:t>.1</w:t>
      </w:r>
      <w:r w:rsidR="00344429" w:rsidRPr="00345C04">
        <w:rPr>
          <w:sz w:val="24"/>
          <w:szCs w:val="24"/>
        </w:rPr>
        <w:t xml:space="preserve">. </w:t>
      </w:r>
      <w:r w:rsidR="00F33391" w:rsidRPr="00F33391">
        <w:rPr>
          <w:sz w:val="24"/>
          <w:szCs w:val="24"/>
        </w:rPr>
        <w:t>Bu işte kısmi kabul yapılmayacaktır.</w:t>
      </w:r>
    </w:p>
    <w:p w:rsidR="00EC5CDC" w:rsidRPr="00345C04" w:rsidRDefault="00EC5CDC" w:rsidP="00BA2A5D">
      <w:pPr>
        <w:pStyle w:val="BodyText22"/>
        <w:tabs>
          <w:tab w:val="left" w:pos="567"/>
          <w:tab w:val="left" w:leader="dot" w:pos="8789"/>
        </w:tabs>
        <w:spacing w:after="100" w:afterAutospacing="1"/>
        <w:ind w:firstLine="0"/>
        <w:rPr>
          <w:sz w:val="24"/>
          <w:szCs w:val="24"/>
        </w:rPr>
      </w:pPr>
      <w:r w:rsidRPr="00F33391">
        <w:rPr>
          <w:b/>
          <w:sz w:val="24"/>
          <w:szCs w:val="24"/>
        </w:rPr>
        <w:t>2</w:t>
      </w:r>
      <w:r w:rsidR="00C07045" w:rsidRPr="00F33391">
        <w:rPr>
          <w:b/>
          <w:sz w:val="24"/>
          <w:szCs w:val="24"/>
        </w:rPr>
        <w:t>0.2</w:t>
      </w:r>
      <w:r w:rsidRPr="00F33391">
        <w:rPr>
          <w:b/>
          <w:sz w:val="24"/>
          <w:szCs w:val="24"/>
        </w:rPr>
        <w:t>.</w:t>
      </w:r>
      <w:r w:rsidRPr="00F33391">
        <w:rPr>
          <w:sz w:val="24"/>
          <w:szCs w:val="24"/>
        </w:rPr>
        <w:t xml:space="preserve"> </w:t>
      </w:r>
      <w:r w:rsidRPr="00345C04">
        <w:rPr>
          <w:sz w:val="24"/>
          <w:szCs w:val="24"/>
        </w:rPr>
        <w:t xml:space="preserve">Sözleşme konusu iş tamamlandığında Yüklenici, (işin/ilgili kısmın) teslim alınarak kabul işlemlerinin yapılması için bu talebini içeren bir dilekçe ile İdareye başvuracaktır. Bunun üzerine (yapılan iş/ilgili kısım), her türlü masrafı Yükleniciye ait olmak üzere ve başvuru yazısının İdareye ulaştığı tarihten itibaren </w:t>
      </w:r>
      <w:r w:rsidR="00F33391">
        <w:rPr>
          <w:sz w:val="24"/>
          <w:szCs w:val="24"/>
        </w:rPr>
        <w:t xml:space="preserve">5 </w:t>
      </w:r>
      <w:r w:rsidRPr="00345C04">
        <w:rPr>
          <w:sz w:val="24"/>
          <w:szCs w:val="24"/>
        </w:rPr>
        <w:t>işgünü içinde teslim alınır. Yüklenici, işin teslimi için sözleşme ve ekleri uyarınca üzerine düşen yükümlülükleri yerine getirmemesi nedeniyle oluşan zarardan sorumludur.</w:t>
      </w:r>
    </w:p>
    <w:p w:rsidR="00EC5CDC" w:rsidRPr="00345C04" w:rsidRDefault="00C07045" w:rsidP="00BA2A5D">
      <w:pPr>
        <w:tabs>
          <w:tab w:val="left" w:pos="567"/>
          <w:tab w:val="left" w:leader="dot" w:pos="8789"/>
        </w:tabs>
        <w:spacing w:after="100" w:afterAutospacing="1"/>
        <w:jc w:val="both"/>
        <w:rPr>
          <w:szCs w:val="24"/>
        </w:rPr>
      </w:pPr>
      <w:r w:rsidRPr="00345C04">
        <w:rPr>
          <w:b/>
          <w:szCs w:val="24"/>
        </w:rPr>
        <w:t>20.3</w:t>
      </w:r>
      <w:r w:rsidR="00EC5CDC" w:rsidRPr="00345C04">
        <w:rPr>
          <w:b/>
          <w:szCs w:val="24"/>
        </w:rPr>
        <w:t>.</w:t>
      </w:r>
      <w:r w:rsidR="00EC5CDC" w:rsidRPr="00345C04">
        <w:rPr>
          <w:szCs w:val="24"/>
        </w:rPr>
        <w:t xml:space="preserve"> Teslim alınan işin muayene ve kabul işlemleri, </w:t>
      </w:r>
      <w:r w:rsidR="0065538E" w:rsidRPr="00345C04">
        <w:rPr>
          <w:szCs w:val="24"/>
        </w:rPr>
        <w:t xml:space="preserve">“Hizmet Alımları Muayene ve Kabul Yönetmeliği” ile </w:t>
      </w:r>
      <w:r w:rsidR="008043CD" w:rsidRPr="00345C04">
        <w:rPr>
          <w:szCs w:val="24"/>
        </w:rPr>
        <w:t xml:space="preserve">Hizmet </w:t>
      </w:r>
      <w:r w:rsidR="00EE4087" w:rsidRPr="00345C04">
        <w:rPr>
          <w:szCs w:val="24"/>
        </w:rPr>
        <w:t xml:space="preserve">İşleri </w:t>
      </w:r>
      <w:r w:rsidR="00EC5CDC" w:rsidRPr="00345C04">
        <w:rPr>
          <w:szCs w:val="24"/>
        </w:rPr>
        <w:t>Genel Şartname</w:t>
      </w:r>
      <w:r w:rsidR="008043CD" w:rsidRPr="00345C04">
        <w:rPr>
          <w:szCs w:val="24"/>
        </w:rPr>
        <w:t>sinde</w:t>
      </w:r>
      <w:r w:rsidR="00EC5CDC" w:rsidRPr="00345C04">
        <w:rPr>
          <w:szCs w:val="24"/>
        </w:rPr>
        <w:t xml:space="preserve"> </w:t>
      </w:r>
      <w:r w:rsidR="0065538E" w:rsidRPr="00345C04">
        <w:rPr>
          <w:szCs w:val="24"/>
        </w:rPr>
        <w:t xml:space="preserve">yer alan hükümlere </w:t>
      </w:r>
      <w:r w:rsidR="00EC5CDC" w:rsidRPr="00345C04">
        <w:rPr>
          <w:szCs w:val="24"/>
        </w:rPr>
        <w:t xml:space="preserve">göre </w:t>
      </w:r>
      <w:r w:rsidR="00DD4008" w:rsidRPr="00345C04">
        <w:rPr>
          <w:szCs w:val="24"/>
        </w:rPr>
        <w:t xml:space="preserve">işin kabule elverişli şekilde </w:t>
      </w:r>
      <w:r w:rsidR="0065538E" w:rsidRPr="00345C04">
        <w:rPr>
          <w:szCs w:val="24"/>
        </w:rPr>
        <w:t>teslim</w:t>
      </w:r>
      <w:r w:rsidR="00DD4008" w:rsidRPr="00345C04">
        <w:rPr>
          <w:szCs w:val="24"/>
        </w:rPr>
        <w:t xml:space="preserve"> edildiği tariht</w:t>
      </w:r>
      <w:r w:rsidR="0065538E" w:rsidRPr="00345C04">
        <w:rPr>
          <w:szCs w:val="24"/>
        </w:rPr>
        <w:t>en itibaren</w:t>
      </w:r>
      <w:r w:rsidR="00F33391">
        <w:rPr>
          <w:szCs w:val="24"/>
        </w:rPr>
        <w:t xml:space="preserve"> 10 </w:t>
      </w:r>
      <w:r w:rsidR="0065538E" w:rsidRPr="00345C04">
        <w:rPr>
          <w:szCs w:val="24"/>
        </w:rPr>
        <w:t>iş</w:t>
      </w:r>
      <w:r w:rsidR="008043CD" w:rsidRPr="00345C04">
        <w:rPr>
          <w:szCs w:val="24"/>
        </w:rPr>
        <w:t xml:space="preserve"> </w:t>
      </w:r>
      <w:r w:rsidR="0065538E" w:rsidRPr="00345C04">
        <w:rPr>
          <w:szCs w:val="24"/>
        </w:rPr>
        <w:t xml:space="preserve">günü içinde </w:t>
      </w:r>
      <w:r w:rsidR="00EC5CDC" w:rsidRPr="00345C04">
        <w:rPr>
          <w:szCs w:val="24"/>
        </w:rPr>
        <w:t>yapıl</w:t>
      </w:r>
      <w:r w:rsidR="00F33391">
        <w:rPr>
          <w:szCs w:val="24"/>
        </w:rPr>
        <w:t xml:space="preserve">ır. </w:t>
      </w:r>
      <w:r w:rsidR="00BF170D">
        <w:rPr>
          <w:szCs w:val="24"/>
        </w:rPr>
        <w:t xml:space="preserve">Kesin hesap yapılması gerekli durumlarda kabulden sonra </w:t>
      </w:r>
      <w:r w:rsidR="00EC5CDC" w:rsidRPr="00345C04">
        <w:rPr>
          <w:szCs w:val="24"/>
        </w:rPr>
        <w:t>kesin hesap raporu çıkarıl</w:t>
      </w:r>
      <w:r w:rsidR="00BF170D">
        <w:rPr>
          <w:szCs w:val="24"/>
        </w:rPr>
        <w:t>acaktır.</w:t>
      </w:r>
      <w:r w:rsidR="001B1825" w:rsidRPr="00345C04">
        <w:rPr>
          <w:szCs w:val="24"/>
        </w:rPr>
        <w:t xml:space="preserve"> </w:t>
      </w:r>
    </w:p>
    <w:p w:rsidR="00EC5CDC" w:rsidRPr="00345C04" w:rsidRDefault="00080CA0" w:rsidP="00BA2A5D">
      <w:pPr>
        <w:pStyle w:val="Balk8"/>
        <w:tabs>
          <w:tab w:val="left" w:pos="567"/>
          <w:tab w:val="left" w:leader="dot" w:pos="8789"/>
        </w:tabs>
        <w:spacing w:after="100" w:afterAutospacing="1"/>
        <w:rPr>
          <w:b/>
        </w:rPr>
      </w:pPr>
      <w:r w:rsidRPr="00345C04">
        <w:rPr>
          <w:b/>
          <w:i w:val="0"/>
        </w:rPr>
        <w:t>Madde 21</w:t>
      </w:r>
      <w:r w:rsidR="00154362" w:rsidRPr="00345C04">
        <w:rPr>
          <w:b/>
          <w:i w:val="0"/>
        </w:rPr>
        <w:t xml:space="preserve">- </w:t>
      </w:r>
      <w:r w:rsidR="00EC5CDC" w:rsidRPr="00345C04">
        <w:rPr>
          <w:b/>
          <w:i w:val="0"/>
        </w:rPr>
        <w:t xml:space="preserve">İş ve </w:t>
      </w:r>
      <w:r w:rsidR="00FC304C" w:rsidRPr="00345C04">
        <w:rPr>
          <w:b/>
          <w:i w:val="0"/>
        </w:rPr>
        <w:t>işyerlerinin korunması ve sigortalanması</w:t>
      </w:r>
    </w:p>
    <w:p w:rsidR="00EC5CDC" w:rsidRPr="00345C04" w:rsidRDefault="00080CA0" w:rsidP="00BA2A5D">
      <w:pPr>
        <w:tabs>
          <w:tab w:val="left" w:pos="567"/>
          <w:tab w:val="left" w:leader="dot" w:pos="8789"/>
        </w:tabs>
        <w:spacing w:after="100" w:afterAutospacing="1"/>
        <w:jc w:val="both"/>
        <w:rPr>
          <w:i/>
          <w:szCs w:val="24"/>
        </w:rPr>
      </w:pPr>
      <w:r w:rsidRPr="00345C04">
        <w:rPr>
          <w:b/>
          <w:szCs w:val="24"/>
        </w:rPr>
        <w:t>21</w:t>
      </w:r>
      <w:r w:rsidR="00344429" w:rsidRPr="00345C04">
        <w:rPr>
          <w:b/>
          <w:szCs w:val="24"/>
        </w:rPr>
        <w:t>.1.</w:t>
      </w:r>
      <w:r w:rsidR="007809C0" w:rsidRPr="00345C04">
        <w:rPr>
          <w:szCs w:val="24"/>
        </w:rPr>
        <w:t xml:space="preserve"> </w:t>
      </w:r>
      <w:r w:rsidR="007809C0" w:rsidRPr="00345C04">
        <w:rPr>
          <w:b/>
          <w:szCs w:val="24"/>
        </w:rPr>
        <w:t>(Değişik 3/7/2009 – 27277 R.G. / 50.</w:t>
      </w:r>
      <w:r w:rsidR="000E463C" w:rsidRPr="00345C04">
        <w:rPr>
          <w:b/>
          <w:szCs w:val="24"/>
        </w:rPr>
        <w:t xml:space="preserve"> </w:t>
      </w:r>
      <w:proofErr w:type="spellStart"/>
      <w:r w:rsidR="000E463C" w:rsidRPr="00345C04">
        <w:rPr>
          <w:b/>
          <w:szCs w:val="24"/>
        </w:rPr>
        <w:t>md.</w:t>
      </w:r>
      <w:proofErr w:type="spellEnd"/>
      <w:r w:rsidR="000E463C" w:rsidRPr="00345C04">
        <w:rPr>
          <w:b/>
          <w:szCs w:val="24"/>
        </w:rPr>
        <w:t xml:space="preserve">) </w:t>
      </w:r>
      <w:r w:rsidR="001B1D28" w:rsidRPr="00345C04">
        <w:rPr>
          <w:szCs w:val="24"/>
        </w:rPr>
        <w:t>İş ve işyerlerinin korunmasına ilişkin sorumluluk Genel Şartnamenin 19 uncu maddesinde düzenlenen esaslar dahilinde yükleniciye aittir.</w:t>
      </w:r>
      <w:r w:rsidR="001B1D28" w:rsidRPr="00345C04">
        <w:rPr>
          <w:rStyle w:val="DipnotBavurusu"/>
          <w:szCs w:val="24"/>
        </w:rPr>
        <w:t xml:space="preserve"> </w:t>
      </w:r>
      <w:r w:rsidR="00BF170D">
        <w:rPr>
          <w:szCs w:val="24"/>
        </w:rPr>
        <w:t xml:space="preserve">Yüklenicinin işi sigortalatmamasından kaynaklı zarar ve ziyandan tamamen yüklenici sorumludur.  </w:t>
      </w:r>
    </w:p>
    <w:p w:rsidR="00EC5CDC" w:rsidRPr="00345C04" w:rsidRDefault="00154362" w:rsidP="00BA2A5D">
      <w:pPr>
        <w:pStyle w:val="Balk1"/>
        <w:tabs>
          <w:tab w:val="left" w:pos="567"/>
          <w:tab w:val="left" w:leader="dot" w:pos="8789"/>
        </w:tabs>
        <w:spacing w:after="100" w:afterAutospacing="1"/>
        <w:ind w:left="0"/>
        <w:jc w:val="both"/>
        <w:rPr>
          <w:sz w:val="24"/>
          <w:szCs w:val="24"/>
        </w:rPr>
      </w:pPr>
      <w:bookmarkStart w:id="0" w:name="_Toc17863879"/>
      <w:bookmarkStart w:id="1" w:name="_Toc17897932"/>
      <w:r w:rsidRPr="00345C04">
        <w:rPr>
          <w:sz w:val="24"/>
          <w:szCs w:val="24"/>
        </w:rPr>
        <w:t>Madde</w:t>
      </w:r>
      <w:r w:rsidR="00080CA0" w:rsidRPr="00345C04">
        <w:rPr>
          <w:sz w:val="24"/>
          <w:szCs w:val="24"/>
        </w:rPr>
        <w:t xml:space="preserve"> 22</w:t>
      </w:r>
      <w:r w:rsidRPr="00345C04">
        <w:rPr>
          <w:sz w:val="24"/>
          <w:szCs w:val="24"/>
        </w:rPr>
        <w:t xml:space="preserve">- </w:t>
      </w:r>
      <w:r w:rsidR="00EC5CDC" w:rsidRPr="00345C04">
        <w:rPr>
          <w:sz w:val="24"/>
          <w:szCs w:val="24"/>
        </w:rPr>
        <w:t xml:space="preserve">Yüklenicinin </w:t>
      </w:r>
      <w:r w:rsidR="00946A26" w:rsidRPr="00345C04">
        <w:rPr>
          <w:sz w:val="24"/>
          <w:szCs w:val="24"/>
        </w:rPr>
        <w:t xml:space="preserve">sözleşme konusu iş ile ilgili çalıştıracağı personele ilişkin sorumlulukları </w:t>
      </w:r>
    </w:p>
    <w:p w:rsidR="00EC5CDC" w:rsidRPr="00345C04" w:rsidRDefault="00B17EE6" w:rsidP="00BA2A5D">
      <w:pPr>
        <w:tabs>
          <w:tab w:val="left" w:pos="567"/>
          <w:tab w:val="left" w:leader="dot" w:pos="8789"/>
        </w:tabs>
        <w:spacing w:after="100" w:afterAutospacing="1"/>
        <w:jc w:val="both"/>
        <w:rPr>
          <w:szCs w:val="24"/>
        </w:rPr>
      </w:pPr>
      <w:r w:rsidRPr="00345C04">
        <w:rPr>
          <w:b/>
          <w:szCs w:val="24"/>
        </w:rPr>
        <w:t>22.1. </w:t>
      </w:r>
      <w:r w:rsidR="00EC5CDC" w:rsidRPr="00345C04">
        <w:rPr>
          <w:szCs w:val="24"/>
        </w:rPr>
        <w:t>Yüklenicinin sözleşme konusu iş ile ilgili çalıştıracağı personele ilişkin sorumlulukları, ilgili mevzuatın bu konuyu düzenleyen</w:t>
      </w:r>
      <w:r w:rsidR="00344429" w:rsidRPr="00345C04">
        <w:rPr>
          <w:szCs w:val="24"/>
        </w:rPr>
        <w:t xml:space="preserve"> emredici hükümleri ve </w:t>
      </w:r>
      <w:r w:rsidR="00EC5CDC" w:rsidRPr="00345C04">
        <w:rPr>
          <w:szCs w:val="24"/>
        </w:rPr>
        <w:t>Genel Şartnamenin Altıncı Bölümünde belirlenmiş olup, Yüklenici bunları aynen uygulamakla yükümlüdür.</w:t>
      </w:r>
      <w:bookmarkEnd w:id="0"/>
      <w:bookmarkEnd w:id="1"/>
    </w:p>
    <w:p w:rsidR="00851906" w:rsidRPr="00345C04" w:rsidRDefault="00851906" w:rsidP="00BA2A5D">
      <w:pPr>
        <w:tabs>
          <w:tab w:val="left" w:pos="567"/>
          <w:tab w:val="left" w:leader="dot" w:pos="8789"/>
        </w:tabs>
        <w:spacing w:after="100" w:afterAutospacing="1"/>
        <w:jc w:val="both"/>
        <w:rPr>
          <w:szCs w:val="24"/>
        </w:rPr>
      </w:pPr>
      <w:r w:rsidRPr="00345C04">
        <w:rPr>
          <w:b/>
          <w:szCs w:val="24"/>
        </w:rPr>
        <w:t>22.2.</w:t>
      </w:r>
      <w:r w:rsidRPr="00345C04">
        <w:rPr>
          <w:szCs w:val="24"/>
        </w:rPr>
        <w:t xml:space="preserve"> 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w:t>
      </w:r>
    </w:p>
    <w:p w:rsidR="0069225C" w:rsidRPr="00345C04" w:rsidRDefault="0069225C" w:rsidP="00BA2A5D">
      <w:pPr>
        <w:tabs>
          <w:tab w:val="left" w:pos="567"/>
          <w:tab w:val="left" w:leader="dot" w:pos="8789"/>
        </w:tabs>
        <w:spacing w:after="100" w:afterAutospacing="1"/>
        <w:rPr>
          <w:szCs w:val="24"/>
        </w:rPr>
      </w:pPr>
    </w:p>
    <w:p w:rsidR="00EC5CDC" w:rsidRPr="00345C04" w:rsidRDefault="00080CA0" w:rsidP="00BA2A5D">
      <w:pPr>
        <w:tabs>
          <w:tab w:val="left" w:pos="567"/>
          <w:tab w:val="left" w:leader="dot" w:pos="8789"/>
        </w:tabs>
        <w:spacing w:after="100" w:afterAutospacing="1"/>
        <w:rPr>
          <w:b/>
          <w:szCs w:val="24"/>
        </w:rPr>
      </w:pPr>
      <w:r w:rsidRPr="00345C04">
        <w:rPr>
          <w:b/>
          <w:szCs w:val="24"/>
        </w:rPr>
        <w:t>Madde 23</w:t>
      </w:r>
      <w:r w:rsidR="00154362" w:rsidRPr="00345C04">
        <w:rPr>
          <w:b/>
          <w:szCs w:val="24"/>
        </w:rPr>
        <w:t xml:space="preserve">- </w:t>
      </w:r>
      <w:r w:rsidR="00EC5CDC" w:rsidRPr="00345C04">
        <w:rPr>
          <w:b/>
          <w:szCs w:val="24"/>
        </w:rPr>
        <w:t xml:space="preserve">Sözleşmede </w:t>
      </w:r>
      <w:r w:rsidR="00946A26" w:rsidRPr="00345C04">
        <w:rPr>
          <w:b/>
          <w:szCs w:val="24"/>
        </w:rPr>
        <w:t>değişiklik yapılması</w:t>
      </w:r>
    </w:p>
    <w:p w:rsidR="00EC5CDC" w:rsidRPr="00345C04" w:rsidRDefault="00080CA0" w:rsidP="00BA2A5D">
      <w:pPr>
        <w:tabs>
          <w:tab w:val="left" w:pos="567"/>
          <w:tab w:val="left" w:leader="dot" w:pos="8789"/>
        </w:tabs>
        <w:spacing w:after="100" w:afterAutospacing="1"/>
        <w:jc w:val="both"/>
        <w:rPr>
          <w:szCs w:val="24"/>
        </w:rPr>
      </w:pPr>
      <w:r w:rsidRPr="00345C04">
        <w:rPr>
          <w:b/>
          <w:szCs w:val="24"/>
        </w:rPr>
        <w:t>23</w:t>
      </w:r>
      <w:r w:rsidR="00EC5CDC" w:rsidRPr="00345C04">
        <w:rPr>
          <w:b/>
          <w:szCs w:val="24"/>
        </w:rPr>
        <w:t>.1.</w:t>
      </w:r>
      <w:r w:rsidR="00EC5CDC" w:rsidRPr="00345C04">
        <w:rPr>
          <w:szCs w:val="24"/>
        </w:rPr>
        <w:t xml:space="preserve"> Sözleşme bedelinin aşılmaması ve İdare ile Yüklenicinin karşılıklı olarak anlaşması kaydıyla, </w:t>
      </w:r>
    </w:p>
    <w:p w:rsidR="00EC5CDC" w:rsidRPr="00345C04" w:rsidRDefault="00EC5CDC" w:rsidP="00080CA0">
      <w:pPr>
        <w:tabs>
          <w:tab w:val="left" w:pos="567"/>
          <w:tab w:val="left" w:leader="dot" w:pos="8789"/>
        </w:tabs>
        <w:spacing w:after="100" w:afterAutospacing="1"/>
        <w:ind w:left="567"/>
        <w:jc w:val="both"/>
        <w:rPr>
          <w:szCs w:val="24"/>
        </w:rPr>
      </w:pPr>
      <w:r w:rsidRPr="00345C04">
        <w:rPr>
          <w:szCs w:val="24"/>
        </w:rPr>
        <w:t>a) İşin yapılma veya teslim yeri,</w:t>
      </w:r>
    </w:p>
    <w:p w:rsidR="00EC5CDC" w:rsidRPr="00345C04" w:rsidRDefault="00EC5CDC" w:rsidP="008D62C5">
      <w:pPr>
        <w:tabs>
          <w:tab w:val="left" w:pos="567"/>
          <w:tab w:val="left" w:leader="dot" w:pos="8789"/>
        </w:tabs>
        <w:spacing w:after="100" w:afterAutospacing="1"/>
        <w:ind w:left="567"/>
        <w:jc w:val="both"/>
        <w:rPr>
          <w:szCs w:val="24"/>
        </w:rPr>
      </w:pPr>
      <w:r w:rsidRPr="00345C04">
        <w:rPr>
          <w:szCs w:val="24"/>
        </w:rPr>
        <w:t xml:space="preserve">b) İşin süresinden önce yapılması veya teslim edilmesi kaydıyla işin süresi ve bu süreye uygun olarak ödeme şartlarına ait hususlarda sözleşme hükümlerinde değişiklik yapılabilir. </w:t>
      </w:r>
    </w:p>
    <w:p w:rsidR="00EC5CDC" w:rsidRPr="00345C04" w:rsidRDefault="00080CA0" w:rsidP="00BA2A5D">
      <w:pPr>
        <w:tabs>
          <w:tab w:val="left" w:pos="567"/>
          <w:tab w:val="left" w:leader="dot" w:pos="8789"/>
        </w:tabs>
        <w:spacing w:after="100" w:afterAutospacing="1"/>
        <w:jc w:val="both"/>
        <w:rPr>
          <w:szCs w:val="24"/>
        </w:rPr>
      </w:pPr>
      <w:r w:rsidRPr="00345C04">
        <w:rPr>
          <w:b/>
          <w:szCs w:val="24"/>
        </w:rPr>
        <w:t>23</w:t>
      </w:r>
      <w:r w:rsidR="00EC5CDC" w:rsidRPr="00345C04">
        <w:rPr>
          <w:b/>
          <w:szCs w:val="24"/>
        </w:rPr>
        <w:t xml:space="preserve">.2. </w:t>
      </w:r>
      <w:r w:rsidR="00EC5CDC" w:rsidRPr="00345C04">
        <w:rPr>
          <w:szCs w:val="24"/>
        </w:rPr>
        <w:t>Bu hallerin dışında sözleşme hükümlerinde değişiklik yapılamaz ve ek sözleşme düzenlenemez.</w:t>
      </w:r>
    </w:p>
    <w:p w:rsidR="00D45910" w:rsidRPr="00345C04" w:rsidRDefault="00D45910" w:rsidP="00D45910">
      <w:pPr>
        <w:tabs>
          <w:tab w:val="left" w:pos="566"/>
        </w:tabs>
        <w:overflowPunct/>
        <w:autoSpaceDE/>
        <w:autoSpaceDN/>
        <w:adjustRightInd/>
        <w:spacing w:after="120" w:line="240" w:lineRule="exact"/>
        <w:jc w:val="both"/>
        <w:textAlignment w:val="auto"/>
        <w:rPr>
          <w:rFonts w:eastAsia="ヒラギノ明朝 Pro W3"/>
          <w:b/>
          <w:szCs w:val="24"/>
          <w:lang w:eastAsia="en-US"/>
        </w:rPr>
      </w:pPr>
      <w:r w:rsidRPr="00345C04">
        <w:rPr>
          <w:rFonts w:eastAsia="ヒラギノ明朝 Pro W3"/>
          <w:b/>
          <w:szCs w:val="24"/>
          <w:lang w:eastAsia="en-US"/>
        </w:rPr>
        <w:t>Madde 24 – Yüklenicinin Ölümü, İflası, Ağır Hastalığı, Tutukluluğu veya Mahkumiyeti</w:t>
      </w:r>
      <w:r w:rsidR="00AC2978" w:rsidRPr="00345C04">
        <w:rPr>
          <w:rFonts w:eastAsia="ヒラギノ明朝 Pro W3"/>
          <w:b/>
          <w:szCs w:val="24"/>
          <w:lang w:eastAsia="en-US"/>
        </w:rPr>
        <w:t xml:space="preserve"> </w:t>
      </w:r>
    </w:p>
    <w:p w:rsidR="00D45910" w:rsidRPr="00345C04" w:rsidRDefault="00D45910" w:rsidP="00EA6B85">
      <w:pPr>
        <w:tabs>
          <w:tab w:val="left" w:pos="566"/>
        </w:tabs>
        <w:overflowPunct/>
        <w:autoSpaceDE/>
        <w:autoSpaceDN/>
        <w:adjustRightInd/>
        <w:spacing w:after="120"/>
        <w:jc w:val="both"/>
        <w:textAlignment w:val="auto"/>
        <w:rPr>
          <w:rFonts w:eastAsia="ヒラギノ明朝 Pro W3"/>
          <w:szCs w:val="24"/>
          <w:lang w:eastAsia="en-US"/>
        </w:rPr>
      </w:pPr>
      <w:r w:rsidRPr="00345C04">
        <w:rPr>
          <w:rFonts w:eastAsia="ヒラギノ明朝 Pro W3"/>
          <w:b/>
          <w:szCs w:val="24"/>
          <w:lang w:eastAsia="en-US"/>
        </w:rPr>
        <w:t>24.1.</w:t>
      </w:r>
      <w:r w:rsidRPr="00345C04">
        <w:rPr>
          <w:rFonts w:eastAsia="ヒラギノ明朝 Pro W3"/>
          <w:szCs w:val="24"/>
          <w:lang w:eastAsia="en-US"/>
        </w:rPr>
        <w:t xml:space="preserve"> Yüklenicinin ölümü, iflası, ağır hastalığı, tutukluluğu veya özgürlüğü kısıtlayıcı bir cezaya mahkumiyeti hallerinde 4735 sayılı Kanunun ilgili hükümlerine göre işlem tesis edilir.</w:t>
      </w:r>
    </w:p>
    <w:p w:rsidR="00D45910" w:rsidRPr="00345C04" w:rsidRDefault="00D45910" w:rsidP="00EA6B85">
      <w:pPr>
        <w:pStyle w:val="Balk6"/>
        <w:tabs>
          <w:tab w:val="left" w:pos="567"/>
          <w:tab w:val="left" w:leader="dot" w:pos="8789"/>
        </w:tabs>
        <w:spacing w:before="0" w:after="120"/>
        <w:jc w:val="both"/>
        <w:rPr>
          <w:sz w:val="24"/>
          <w:szCs w:val="24"/>
        </w:rPr>
      </w:pPr>
      <w:r w:rsidRPr="00345C04">
        <w:rPr>
          <w:rFonts w:eastAsia="ヒラギノ明朝 Pro W3"/>
          <w:bCs w:val="0"/>
          <w:sz w:val="24"/>
          <w:szCs w:val="24"/>
          <w:lang w:eastAsia="en-US"/>
        </w:rPr>
        <w:t>24.2.</w:t>
      </w:r>
      <w:r w:rsidRPr="00345C04">
        <w:rPr>
          <w:rFonts w:eastAsia="ヒラギノ明朝 Pro W3"/>
          <w:b w:val="0"/>
          <w:bCs w:val="0"/>
          <w:sz w:val="24"/>
          <w:szCs w:val="24"/>
          <w:lang w:eastAsia="en-US"/>
        </w:rPr>
        <w:t xml:space="preserve"> Ortak girişim tarafından gerçekleştirilen işlerde, ortaklardan birinin ölümü, iflası, ağır hastalığı, tutukluğu veya özgürlüğü kısıtlayıcı bir cezaya mahkumiyeti hallerinde de 4735 sayılı Kanunun ilgili hükümlerine göre işlem tesis edilir.</w:t>
      </w:r>
    </w:p>
    <w:p w:rsidR="00EC5CDC" w:rsidRPr="00345C04" w:rsidRDefault="00080CA0" w:rsidP="00BA2A5D">
      <w:pPr>
        <w:pStyle w:val="BodyText22"/>
        <w:tabs>
          <w:tab w:val="left" w:pos="567"/>
          <w:tab w:val="left" w:leader="dot" w:pos="8789"/>
        </w:tabs>
        <w:spacing w:after="100" w:afterAutospacing="1"/>
        <w:ind w:firstLine="0"/>
        <w:rPr>
          <w:b/>
          <w:sz w:val="24"/>
          <w:szCs w:val="24"/>
        </w:rPr>
      </w:pPr>
      <w:r w:rsidRPr="00345C04">
        <w:rPr>
          <w:b/>
          <w:sz w:val="24"/>
          <w:szCs w:val="24"/>
        </w:rPr>
        <w:t>Madde 25</w:t>
      </w:r>
      <w:r w:rsidR="00154362" w:rsidRPr="00345C04">
        <w:rPr>
          <w:b/>
          <w:sz w:val="24"/>
          <w:szCs w:val="24"/>
        </w:rPr>
        <w:t xml:space="preserve">- </w:t>
      </w:r>
      <w:r w:rsidR="00EC5CDC" w:rsidRPr="00345C04">
        <w:rPr>
          <w:b/>
          <w:sz w:val="24"/>
          <w:szCs w:val="24"/>
        </w:rPr>
        <w:t xml:space="preserve">Yüklenicinin </w:t>
      </w:r>
      <w:r w:rsidR="002E4889" w:rsidRPr="00345C04">
        <w:rPr>
          <w:b/>
          <w:sz w:val="24"/>
          <w:szCs w:val="24"/>
        </w:rPr>
        <w:t>sözleşmeyi feshetmesi</w:t>
      </w:r>
    </w:p>
    <w:p w:rsidR="00E22F11" w:rsidRPr="00345C04" w:rsidRDefault="00B17EE6" w:rsidP="00BA2A5D">
      <w:pPr>
        <w:pStyle w:val="BodyText22"/>
        <w:tabs>
          <w:tab w:val="left" w:pos="567"/>
          <w:tab w:val="left" w:leader="dot" w:pos="8789"/>
        </w:tabs>
        <w:spacing w:after="100" w:afterAutospacing="1"/>
        <w:ind w:firstLine="0"/>
        <w:rPr>
          <w:sz w:val="24"/>
          <w:szCs w:val="24"/>
        </w:rPr>
      </w:pPr>
      <w:r w:rsidRPr="00345C04">
        <w:rPr>
          <w:b/>
          <w:sz w:val="24"/>
          <w:szCs w:val="24"/>
        </w:rPr>
        <w:t>25.1. </w:t>
      </w:r>
      <w:r w:rsidR="00EC5CDC" w:rsidRPr="00345C04">
        <w:rPr>
          <w:sz w:val="24"/>
          <w:szCs w:val="24"/>
        </w:rPr>
        <w:t>Yüklenicinin, sözleşme yapıldıktan sonra mü</w:t>
      </w:r>
      <w:r w:rsidR="00344429" w:rsidRPr="00345C04">
        <w:rPr>
          <w:sz w:val="24"/>
          <w:szCs w:val="24"/>
        </w:rPr>
        <w:t>cbir sebep halleri dışında, mali</w:t>
      </w:r>
      <w:r w:rsidR="00EC5CDC" w:rsidRPr="00345C04">
        <w:rPr>
          <w:sz w:val="24"/>
          <w:szCs w:val="24"/>
        </w:rPr>
        <w:t xml:space="preserve"> </w:t>
      </w:r>
      <w:proofErr w:type="spellStart"/>
      <w:r w:rsidR="00EC5CDC" w:rsidRPr="00345C04">
        <w:rPr>
          <w:sz w:val="24"/>
          <w:szCs w:val="24"/>
        </w:rPr>
        <w:t>acz</w:t>
      </w:r>
      <w:proofErr w:type="spellEnd"/>
      <w:r w:rsidR="00EC5CDC" w:rsidRPr="00345C04">
        <w:rPr>
          <w:sz w:val="24"/>
          <w:szCs w:val="24"/>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rsidR="00EC5CDC" w:rsidRPr="00345C04" w:rsidRDefault="00080CA0" w:rsidP="00BA2A5D">
      <w:pPr>
        <w:pStyle w:val="BodyText22"/>
        <w:tabs>
          <w:tab w:val="left" w:pos="567"/>
          <w:tab w:val="left" w:leader="dot" w:pos="8789"/>
        </w:tabs>
        <w:spacing w:after="100" w:afterAutospacing="1"/>
        <w:ind w:firstLine="0"/>
        <w:rPr>
          <w:b/>
          <w:sz w:val="24"/>
          <w:szCs w:val="24"/>
        </w:rPr>
      </w:pPr>
      <w:r w:rsidRPr="00345C04">
        <w:rPr>
          <w:b/>
          <w:sz w:val="24"/>
          <w:szCs w:val="24"/>
        </w:rPr>
        <w:t>Madde 26</w:t>
      </w:r>
      <w:r w:rsidR="00154362" w:rsidRPr="00345C04">
        <w:rPr>
          <w:b/>
          <w:sz w:val="24"/>
          <w:szCs w:val="24"/>
        </w:rPr>
        <w:t xml:space="preserve">- </w:t>
      </w:r>
      <w:r w:rsidR="00EC5CDC" w:rsidRPr="00345C04">
        <w:rPr>
          <w:b/>
          <w:sz w:val="24"/>
          <w:szCs w:val="24"/>
        </w:rPr>
        <w:t xml:space="preserve">İdarenin </w:t>
      </w:r>
      <w:r w:rsidR="002E4889" w:rsidRPr="00345C04">
        <w:rPr>
          <w:b/>
          <w:sz w:val="24"/>
          <w:szCs w:val="24"/>
        </w:rPr>
        <w:t xml:space="preserve">sözleşmeyi feshetmesi </w:t>
      </w:r>
    </w:p>
    <w:p w:rsidR="00EC5CDC" w:rsidRPr="00345C04" w:rsidRDefault="00B17EE6" w:rsidP="00BA2A5D">
      <w:pPr>
        <w:pStyle w:val="BodyText22"/>
        <w:tabs>
          <w:tab w:val="left" w:pos="567"/>
          <w:tab w:val="left" w:leader="dot" w:pos="8789"/>
        </w:tabs>
        <w:spacing w:after="100" w:afterAutospacing="1"/>
        <w:ind w:firstLine="0"/>
        <w:rPr>
          <w:sz w:val="24"/>
          <w:szCs w:val="24"/>
        </w:rPr>
      </w:pPr>
      <w:r w:rsidRPr="00345C04">
        <w:rPr>
          <w:b/>
          <w:sz w:val="24"/>
          <w:szCs w:val="24"/>
        </w:rPr>
        <w:t>26.1. </w:t>
      </w:r>
      <w:r w:rsidR="00EC5CDC" w:rsidRPr="00345C04">
        <w:rPr>
          <w:sz w:val="24"/>
          <w:szCs w:val="24"/>
        </w:rPr>
        <w:t>Aşağıda belirtilen hal</w:t>
      </w:r>
      <w:r w:rsidR="00080CA0" w:rsidRPr="00345C04">
        <w:rPr>
          <w:sz w:val="24"/>
          <w:szCs w:val="24"/>
        </w:rPr>
        <w:t>lerde İdare sözleşmeyi fesheder</w:t>
      </w:r>
      <w:r w:rsidR="00EC5CDC" w:rsidRPr="00345C04">
        <w:rPr>
          <w:sz w:val="24"/>
          <w:szCs w:val="24"/>
        </w:rPr>
        <w:t>:</w:t>
      </w:r>
    </w:p>
    <w:p w:rsidR="00EC5CDC" w:rsidRPr="00345C04" w:rsidRDefault="00EC5CDC" w:rsidP="00080CA0">
      <w:pPr>
        <w:pStyle w:val="BodyText22"/>
        <w:tabs>
          <w:tab w:val="left" w:pos="567"/>
          <w:tab w:val="left" w:leader="dot" w:pos="8789"/>
        </w:tabs>
        <w:spacing w:after="100" w:afterAutospacing="1"/>
        <w:ind w:left="567" w:firstLine="0"/>
        <w:rPr>
          <w:sz w:val="24"/>
          <w:szCs w:val="24"/>
        </w:rPr>
      </w:pPr>
      <w:r w:rsidRPr="00345C04">
        <w:rPr>
          <w:sz w:val="24"/>
          <w:szCs w:val="24"/>
        </w:rPr>
        <w:t>a) Yüklenicinin taahhüdünü ihale dokümanı</w:t>
      </w:r>
      <w:r w:rsidR="002E4889" w:rsidRPr="00345C04">
        <w:rPr>
          <w:sz w:val="24"/>
          <w:szCs w:val="24"/>
        </w:rPr>
        <w:t xml:space="preserve"> ve sözleşme hükümlerine uygun</w:t>
      </w:r>
      <w:r w:rsidRPr="00345C04">
        <w:rPr>
          <w:sz w:val="24"/>
          <w:szCs w:val="24"/>
        </w:rPr>
        <w:t xml:space="preserve"> olarak yerine getirmemesi veya işi süresinde bitirmemesi üzerine, sözleşmede belirlenen oranda gecikme cezası u</w:t>
      </w:r>
      <w:r w:rsidR="00142705" w:rsidRPr="00345C04">
        <w:rPr>
          <w:sz w:val="24"/>
          <w:szCs w:val="24"/>
        </w:rPr>
        <w:t>ygulanmak üzere, idarenin en az</w:t>
      </w:r>
      <w:r w:rsidRPr="00345C04">
        <w:rPr>
          <w:sz w:val="24"/>
          <w:szCs w:val="24"/>
        </w:rPr>
        <w:t xml:space="preserve"> </w:t>
      </w:r>
      <w:r w:rsidR="00946A26" w:rsidRPr="00345C04">
        <w:rPr>
          <w:sz w:val="24"/>
          <w:szCs w:val="24"/>
        </w:rPr>
        <w:t>on</w:t>
      </w:r>
      <w:r w:rsidRPr="00345C04">
        <w:rPr>
          <w:sz w:val="24"/>
          <w:szCs w:val="24"/>
        </w:rPr>
        <w:t xml:space="preserve"> gün süreli ve nedenleri açıkça belirtilen ihtarına rağmen aynı durumun devam etmesi,</w:t>
      </w:r>
    </w:p>
    <w:p w:rsidR="00EC5CDC" w:rsidRPr="00345C04" w:rsidRDefault="00EC5CDC" w:rsidP="00080CA0">
      <w:pPr>
        <w:tabs>
          <w:tab w:val="left" w:pos="567"/>
          <w:tab w:val="left" w:leader="dot" w:pos="8789"/>
        </w:tabs>
        <w:spacing w:after="100" w:afterAutospacing="1"/>
        <w:ind w:left="567"/>
        <w:jc w:val="both"/>
        <w:rPr>
          <w:szCs w:val="24"/>
        </w:rPr>
      </w:pPr>
      <w:r w:rsidRPr="00345C04">
        <w:rPr>
          <w:szCs w:val="24"/>
        </w:rPr>
        <w:t>b) Sözleşmenin uygulanması sırasında Yüklenicinin 4735 sayılı Kanunun 25 inci maddesinde belirtilen yasak fiil ve davranışlarda bulunduğunun tespit edilmesi,</w:t>
      </w:r>
    </w:p>
    <w:p w:rsidR="00EC5CDC" w:rsidRPr="00345C04" w:rsidRDefault="00DA3C48" w:rsidP="002B2AEA">
      <w:pPr>
        <w:pStyle w:val="BodyText22"/>
        <w:tabs>
          <w:tab w:val="left" w:pos="567"/>
          <w:tab w:val="left" w:leader="dot" w:pos="8789"/>
        </w:tabs>
        <w:spacing w:after="100" w:afterAutospacing="1"/>
        <w:ind w:firstLine="0"/>
        <w:rPr>
          <w:sz w:val="24"/>
          <w:szCs w:val="24"/>
        </w:rPr>
      </w:pPr>
      <w:proofErr w:type="gramStart"/>
      <w:r w:rsidRPr="00345C04">
        <w:rPr>
          <w:sz w:val="24"/>
          <w:szCs w:val="24"/>
        </w:rPr>
        <w:t>h</w:t>
      </w:r>
      <w:r w:rsidR="00EC5CDC" w:rsidRPr="00345C04">
        <w:rPr>
          <w:sz w:val="24"/>
          <w:szCs w:val="24"/>
        </w:rPr>
        <w:t>allerinde</w:t>
      </w:r>
      <w:proofErr w:type="gramEnd"/>
      <w:r w:rsidR="00EC5CDC" w:rsidRPr="00345C04">
        <w:rPr>
          <w:sz w:val="24"/>
          <w:szCs w:val="24"/>
        </w:rPr>
        <w:t xml:space="preserve"> ayrıca protesto çekmeye gerek kalmaksızın kesin teminat ve varsa ek kesin teminatlar gelir kaydedilir ve sözleşme feshedilerek hesabı genel hükümlere göre tasfiye edilir. </w:t>
      </w:r>
    </w:p>
    <w:p w:rsidR="00EC5CDC" w:rsidRPr="00345C04" w:rsidRDefault="00080CA0" w:rsidP="00BA2A5D">
      <w:pPr>
        <w:pStyle w:val="BodyText22"/>
        <w:tabs>
          <w:tab w:val="left" w:pos="567"/>
          <w:tab w:val="left" w:leader="dot" w:pos="8789"/>
        </w:tabs>
        <w:spacing w:after="100" w:afterAutospacing="1"/>
        <w:ind w:firstLine="0"/>
        <w:rPr>
          <w:b/>
          <w:sz w:val="24"/>
          <w:szCs w:val="24"/>
        </w:rPr>
      </w:pPr>
      <w:r w:rsidRPr="00345C04">
        <w:rPr>
          <w:b/>
          <w:sz w:val="24"/>
          <w:szCs w:val="24"/>
        </w:rPr>
        <w:t>Madde 27</w:t>
      </w:r>
      <w:r w:rsidR="00154362" w:rsidRPr="00345C04">
        <w:rPr>
          <w:b/>
          <w:sz w:val="24"/>
          <w:szCs w:val="24"/>
        </w:rPr>
        <w:t xml:space="preserve">- </w:t>
      </w:r>
      <w:r w:rsidR="00EC5CDC" w:rsidRPr="00345C04">
        <w:rPr>
          <w:b/>
          <w:sz w:val="24"/>
          <w:szCs w:val="24"/>
        </w:rPr>
        <w:t xml:space="preserve">Sözleşmeden </w:t>
      </w:r>
      <w:r w:rsidR="00C769B7" w:rsidRPr="00345C04">
        <w:rPr>
          <w:b/>
          <w:sz w:val="24"/>
          <w:szCs w:val="24"/>
        </w:rPr>
        <w:t>önceki yasak fiil veya davranışlar nedeniyle fesih</w:t>
      </w:r>
    </w:p>
    <w:p w:rsidR="00EC5CDC" w:rsidRPr="00345C04" w:rsidRDefault="00B17EE6" w:rsidP="00BA2A5D">
      <w:pPr>
        <w:pStyle w:val="BodyText22"/>
        <w:tabs>
          <w:tab w:val="left" w:pos="567"/>
          <w:tab w:val="left" w:leader="dot" w:pos="8789"/>
        </w:tabs>
        <w:spacing w:after="100" w:afterAutospacing="1"/>
        <w:ind w:firstLine="0"/>
        <w:rPr>
          <w:sz w:val="24"/>
          <w:szCs w:val="24"/>
        </w:rPr>
      </w:pPr>
      <w:r w:rsidRPr="00345C04">
        <w:rPr>
          <w:b/>
          <w:sz w:val="24"/>
          <w:szCs w:val="24"/>
        </w:rPr>
        <w:t>27.1. </w:t>
      </w:r>
      <w:r w:rsidR="00EC5CDC" w:rsidRPr="00345C04">
        <w:rPr>
          <w:sz w:val="24"/>
          <w:szCs w:val="24"/>
        </w:rPr>
        <w:t xml:space="preserve">Yüklenicinin, ihale sürecinde 4734 sayılı Kanuna göre yasak fiil veya davranışlarda bulunduğunun sözleşme yapıldıktan sonra tespit edilmesi halinde, kesin teminat ve varsa ek </w:t>
      </w:r>
      <w:r w:rsidR="00EC5CDC" w:rsidRPr="00345C04">
        <w:rPr>
          <w:sz w:val="24"/>
          <w:szCs w:val="24"/>
        </w:rPr>
        <w:lastRenderedPageBreak/>
        <w:t>kesin teminatlar gelir kaydedilir ve sözleşme feshedilerek hesabı genel hükümlere göre tasfiye edilir.</w:t>
      </w:r>
    </w:p>
    <w:p w:rsidR="00EC5CDC" w:rsidRPr="00345C04" w:rsidRDefault="005D0AE7" w:rsidP="00BA2A5D">
      <w:pPr>
        <w:pStyle w:val="BodyText22"/>
        <w:tabs>
          <w:tab w:val="left" w:pos="567"/>
          <w:tab w:val="left" w:leader="dot" w:pos="8789"/>
        </w:tabs>
        <w:spacing w:after="100" w:afterAutospacing="1"/>
        <w:ind w:firstLine="0"/>
        <w:rPr>
          <w:sz w:val="24"/>
          <w:szCs w:val="24"/>
        </w:rPr>
      </w:pPr>
      <w:r w:rsidRPr="00345C04">
        <w:rPr>
          <w:b/>
          <w:sz w:val="24"/>
          <w:szCs w:val="24"/>
        </w:rPr>
        <w:t>2</w:t>
      </w:r>
      <w:r w:rsidR="00B17EE6" w:rsidRPr="00345C04">
        <w:rPr>
          <w:b/>
          <w:sz w:val="24"/>
          <w:szCs w:val="24"/>
        </w:rPr>
        <w:t>7.2.</w:t>
      </w:r>
      <w:r w:rsidR="00B17EE6" w:rsidRPr="00345C04">
        <w:rPr>
          <w:sz w:val="24"/>
          <w:szCs w:val="24"/>
        </w:rPr>
        <w:t> </w:t>
      </w:r>
      <w:r w:rsidR="005E73C2" w:rsidRPr="00345C04">
        <w:rPr>
          <w:sz w:val="24"/>
          <w:szCs w:val="24"/>
        </w:rPr>
        <w:t>T</w:t>
      </w:r>
      <w:r w:rsidR="006001BC" w:rsidRPr="00345C04">
        <w:rPr>
          <w:sz w:val="24"/>
          <w:szCs w:val="24"/>
        </w:rPr>
        <w:t>aahhüdün en az % 80’</w:t>
      </w:r>
      <w:r w:rsidR="00EC5CDC" w:rsidRPr="00345C04">
        <w:rPr>
          <w:sz w:val="24"/>
          <w:szCs w:val="24"/>
        </w:rPr>
        <w:t>inin tamamlanmış olması ve taahhüdün tamamlattırılmasında kamu yararı bulunması kaydıyla;</w:t>
      </w:r>
    </w:p>
    <w:p w:rsidR="00EC5CDC" w:rsidRPr="00345C04" w:rsidRDefault="00EC5CDC" w:rsidP="00B17EE6">
      <w:pPr>
        <w:pStyle w:val="BodyText22"/>
        <w:tabs>
          <w:tab w:val="left" w:pos="567"/>
          <w:tab w:val="left" w:leader="dot" w:pos="8789"/>
        </w:tabs>
        <w:spacing w:after="100" w:afterAutospacing="1"/>
        <w:ind w:firstLine="567"/>
        <w:rPr>
          <w:sz w:val="24"/>
          <w:szCs w:val="24"/>
        </w:rPr>
      </w:pPr>
      <w:r w:rsidRPr="00345C04">
        <w:rPr>
          <w:sz w:val="24"/>
          <w:szCs w:val="24"/>
        </w:rPr>
        <w:t>a) İvediliği nedeniyle taahhüdün kalan kısmının yeniden ihale edilmesi için yeterli sürenin bulunmaması,</w:t>
      </w:r>
    </w:p>
    <w:p w:rsidR="00EC5CDC" w:rsidRPr="00345C04" w:rsidRDefault="00EC5CDC" w:rsidP="00B17EE6">
      <w:pPr>
        <w:pStyle w:val="BodyText22"/>
        <w:tabs>
          <w:tab w:val="left" w:pos="567"/>
          <w:tab w:val="left" w:leader="dot" w:pos="8789"/>
        </w:tabs>
        <w:spacing w:after="100" w:afterAutospacing="1"/>
        <w:ind w:firstLine="567"/>
        <w:rPr>
          <w:sz w:val="24"/>
          <w:szCs w:val="24"/>
        </w:rPr>
      </w:pPr>
      <w:r w:rsidRPr="00345C04">
        <w:rPr>
          <w:sz w:val="24"/>
          <w:szCs w:val="24"/>
        </w:rPr>
        <w:t>b) Taahhüdün başka bir yükleniciye yaptırılmasının mümkün olmaması,</w:t>
      </w:r>
    </w:p>
    <w:p w:rsidR="008D62C5" w:rsidRPr="00345C04" w:rsidRDefault="00EC5CDC" w:rsidP="0096234A">
      <w:pPr>
        <w:pStyle w:val="BodyText22"/>
        <w:tabs>
          <w:tab w:val="left" w:pos="567"/>
          <w:tab w:val="left" w:leader="dot" w:pos="8789"/>
        </w:tabs>
        <w:spacing w:after="100" w:afterAutospacing="1"/>
        <w:ind w:firstLine="567"/>
        <w:rPr>
          <w:sz w:val="24"/>
          <w:szCs w:val="24"/>
        </w:rPr>
      </w:pPr>
      <w:r w:rsidRPr="00345C04">
        <w:rPr>
          <w:sz w:val="24"/>
          <w:szCs w:val="24"/>
        </w:rPr>
        <w:t>c) Yüklenicinin yasak fiil veya davranışının taahhüdünü tamamlamasını engelleyecek nitelikte olmama</w:t>
      </w:r>
      <w:r w:rsidR="00765B9D" w:rsidRPr="00345C04">
        <w:rPr>
          <w:sz w:val="24"/>
          <w:szCs w:val="24"/>
        </w:rPr>
        <w:t xml:space="preserve">sı </w:t>
      </w:r>
      <w:r w:rsidRPr="00345C04">
        <w:rPr>
          <w:sz w:val="24"/>
          <w:szCs w:val="24"/>
        </w:rPr>
        <w:t xml:space="preserve">hallerinde, İdare sözleşmeyi feshetmeksizin </w:t>
      </w:r>
      <w:r w:rsidR="00765B9D" w:rsidRPr="00345C04">
        <w:rPr>
          <w:sz w:val="24"/>
          <w:szCs w:val="24"/>
        </w:rPr>
        <w:t>Yükleniciden taahhüdünü tamamla</w:t>
      </w:r>
      <w:r w:rsidRPr="00345C04">
        <w:rPr>
          <w:sz w:val="24"/>
          <w:szCs w:val="24"/>
        </w:rPr>
        <w:t xml:space="preserve">masını isteyebilir ve bu takdirde Yüklenici taahhüdünü tamamlamak zorundadır. </w:t>
      </w:r>
    </w:p>
    <w:p w:rsidR="0096234A" w:rsidRPr="00345C04" w:rsidRDefault="005D0AE7" w:rsidP="008D62C5">
      <w:pPr>
        <w:pStyle w:val="BodyText22"/>
        <w:tabs>
          <w:tab w:val="left" w:pos="567"/>
          <w:tab w:val="left" w:leader="dot" w:pos="8789"/>
        </w:tabs>
        <w:spacing w:after="100" w:afterAutospacing="1"/>
        <w:ind w:firstLine="0"/>
        <w:rPr>
          <w:sz w:val="24"/>
          <w:szCs w:val="24"/>
        </w:rPr>
      </w:pPr>
      <w:r w:rsidRPr="00345C04">
        <w:rPr>
          <w:b/>
          <w:sz w:val="24"/>
          <w:szCs w:val="24"/>
        </w:rPr>
        <w:t>2</w:t>
      </w:r>
      <w:r w:rsidR="005E73C2" w:rsidRPr="00345C04">
        <w:rPr>
          <w:b/>
          <w:sz w:val="24"/>
          <w:szCs w:val="24"/>
        </w:rPr>
        <w:t>7.3. </w:t>
      </w:r>
      <w:r w:rsidR="00EC5CDC" w:rsidRPr="00345C04">
        <w:rPr>
          <w:sz w:val="24"/>
          <w:szCs w:val="24"/>
        </w:rPr>
        <w:t xml:space="preserve">Ancak bu durumda, Yüklenici hakkında 4735 sayılı Kanunun 26 </w:t>
      </w:r>
      <w:proofErr w:type="spellStart"/>
      <w:r w:rsidR="00EC5CDC" w:rsidRPr="00345C04">
        <w:rPr>
          <w:sz w:val="24"/>
          <w:szCs w:val="24"/>
        </w:rPr>
        <w:t>ncı</w:t>
      </w:r>
      <w:proofErr w:type="spellEnd"/>
      <w:r w:rsidR="00EC5CDC" w:rsidRPr="00345C04">
        <w:rPr>
          <w:sz w:val="24"/>
          <w:szCs w:val="24"/>
        </w:rPr>
        <w:t xml:space="preserve"> maddesi hükmüne göre işlem yapılır ve Yükleniciden kesin teminat ve varsa ek kesin teminatların tutarı kadar ceza tahsil edilir. Bu ceza </w:t>
      </w:r>
      <w:proofErr w:type="spellStart"/>
      <w:r w:rsidR="00EC5CDC" w:rsidRPr="00345C04">
        <w:rPr>
          <w:sz w:val="24"/>
          <w:szCs w:val="24"/>
        </w:rPr>
        <w:t>hakedişlerden</w:t>
      </w:r>
      <w:proofErr w:type="spellEnd"/>
      <w:r w:rsidR="00EC5CDC" w:rsidRPr="00345C04">
        <w:rPr>
          <w:sz w:val="24"/>
          <w:szCs w:val="24"/>
        </w:rPr>
        <w:t xml:space="preserve"> kesinti yapılmak suretiyle de tahsil edilebilir.</w:t>
      </w:r>
    </w:p>
    <w:p w:rsidR="00EC5CDC" w:rsidRPr="00345C04" w:rsidRDefault="00080CA0" w:rsidP="00BA2A5D">
      <w:pPr>
        <w:pStyle w:val="BodyText22"/>
        <w:tabs>
          <w:tab w:val="left" w:pos="567"/>
          <w:tab w:val="left" w:leader="dot" w:pos="8789"/>
        </w:tabs>
        <w:spacing w:after="100" w:afterAutospacing="1"/>
        <w:ind w:firstLine="0"/>
        <w:rPr>
          <w:b/>
          <w:sz w:val="24"/>
          <w:szCs w:val="24"/>
        </w:rPr>
      </w:pPr>
      <w:r w:rsidRPr="00345C04">
        <w:rPr>
          <w:b/>
          <w:sz w:val="24"/>
          <w:szCs w:val="24"/>
        </w:rPr>
        <w:t>Madde 28</w:t>
      </w:r>
      <w:r w:rsidR="00154362" w:rsidRPr="00345C04">
        <w:rPr>
          <w:b/>
          <w:sz w:val="24"/>
          <w:szCs w:val="24"/>
        </w:rPr>
        <w:t xml:space="preserve">- </w:t>
      </w:r>
      <w:r w:rsidR="00EC5CDC" w:rsidRPr="00345C04">
        <w:rPr>
          <w:b/>
          <w:sz w:val="24"/>
          <w:szCs w:val="24"/>
        </w:rPr>
        <w:t xml:space="preserve">Mücbir </w:t>
      </w:r>
      <w:r w:rsidR="00C769B7" w:rsidRPr="00345C04">
        <w:rPr>
          <w:b/>
          <w:sz w:val="24"/>
          <w:szCs w:val="24"/>
        </w:rPr>
        <w:t>sebeplerden dolayı sözleşmenin feshi</w:t>
      </w:r>
    </w:p>
    <w:p w:rsidR="00C25174" w:rsidRPr="00345C04" w:rsidRDefault="005E73C2" w:rsidP="00BA2A5D">
      <w:pPr>
        <w:pStyle w:val="BodyText22"/>
        <w:tabs>
          <w:tab w:val="left" w:pos="567"/>
          <w:tab w:val="left" w:leader="dot" w:pos="8789"/>
        </w:tabs>
        <w:spacing w:after="100" w:afterAutospacing="1"/>
        <w:ind w:firstLine="0"/>
        <w:rPr>
          <w:sz w:val="24"/>
          <w:szCs w:val="24"/>
        </w:rPr>
      </w:pPr>
      <w:r w:rsidRPr="00345C04">
        <w:rPr>
          <w:b/>
          <w:sz w:val="24"/>
          <w:szCs w:val="24"/>
        </w:rPr>
        <w:t>28.1. </w:t>
      </w:r>
      <w:r w:rsidR="00EC5CDC" w:rsidRPr="00345C04">
        <w:rPr>
          <w:sz w:val="24"/>
          <w:szCs w:val="24"/>
        </w:rPr>
        <w:t>Mücbir sebeplerden dolayı İdare veya Yüklenici sözleşmeyi tek taraflı olarak feshedebilir.</w:t>
      </w:r>
      <w:r w:rsidR="002E7A0A" w:rsidRPr="00345C04">
        <w:rPr>
          <w:sz w:val="24"/>
          <w:szCs w:val="24"/>
        </w:rPr>
        <w:t xml:space="preserve"> </w:t>
      </w:r>
      <w:r w:rsidR="00EC5CDC" w:rsidRPr="00345C04">
        <w:rPr>
          <w:sz w:val="24"/>
          <w:szCs w:val="24"/>
        </w:rPr>
        <w:t>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C769B7" w:rsidRPr="00345C04" w:rsidRDefault="00080CA0" w:rsidP="00A04885">
      <w:pPr>
        <w:pStyle w:val="BodyText21"/>
        <w:tabs>
          <w:tab w:val="left" w:pos="567"/>
          <w:tab w:val="left" w:leader="dot" w:pos="8505"/>
        </w:tabs>
        <w:spacing w:before="0" w:beforeAutospacing="0" w:after="100" w:afterAutospacing="1"/>
        <w:ind w:right="-2"/>
        <w:rPr>
          <w:b/>
          <w:szCs w:val="24"/>
        </w:rPr>
      </w:pPr>
      <w:r w:rsidRPr="00345C04">
        <w:rPr>
          <w:b/>
          <w:szCs w:val="24"/>
        </w:rPr>
        <w:t>Madde 29</w:t>
      </w:r>
      <w:r w:rsidR="00154362" w:rsidRPr="00345C04">
        <w:rPr>
          <w:b/>
          <w:szCs w:val="24"/>
        </w:rPr>
        <w:t xml:space="preserve">- </w:t>
      </w:r>
      <w:r w:rsidR="00A215E4" w:rsidRPr="00345C04">
        <w:rPr>
          <w:b/>
          <w:szCs w:val="24"/>
        </w:rPr>
        <w:t>Sözleşme</w:t>
      </w:r>
      <w:r w:rsidR="00286435" w:rsidRPr="00345C04">
        <w:rPr>
          <w:b/>
          <w:szCs w:val="24"/>
        </w:rPr>
        <w:t xml:space="preserve"> </w:t>
      </w:r>
      <w:r w:rsidR="00C769B7" w:rsidRPr="00345C04">
        <w:rPr>
          <w:b/>
          <w:szCs w:val="24"/>
        </w:rPr>
        <w:t>kapsamında yaptırılabilecek ilave işler, iş eksilişi ve işin tasfiyesi</w:t>
      </w:r>
    </w:p>
    <w:p w:rsidR="00BF170D" w:rsidRDefault="009629D1" w:rsidP="00BF170D">
      <w:pPr>
        <w:tabs>
          <w:tab w:val="left" w:pos="567"/>
          <w:tab w:val="left" w:leader="dot" w:pos="8789"/>
        </w:tabs>
        <w:spacing w:after="100" w:afterAutospacing="1"/>
        <w:jc w:val="both"/>
        <w:rPr>
          <w:sz w:val="20"/>
        </w:rPr>
      </w:pPr>
      <w:r w:rsidRPr="00345C04">
        <w:rPr>
          <w:b/>
          <w:szCs w:val="24"/>
        </w:rPr>
        <w:t xml:space="preserve">29.1. </w:t>
      </w:r>
      <w:r w:rsidR="00BF170D">
        <w:rPr>
          <w:b/>
          <w:szCs w:val="24"/>
        </w:rPr>
        <w:t xml:space="preserve">İş eksilişi: </w:t>
      </w:r>
      <w:r w:rsidR="00BF170D" w:rsidRPr="00B27914">
        <w:rPr>
          <w:szCs w:val="24"/>
        </w:rPr>
        <w:t>Bu ihalede idare tarafından iş eksilişi yapılabilir. Yapılan iş eksilişi nedeniyle yüklenici herhangi bir hak talebinde bulunamaz veya bu duruma itiraz edemez. Yükleniciye iş eksilişi nedeniyle hiç bir suretle yapmış olduğu gerçek giderler ve yüklenici kârına karşılık olarak</w:t>
      </w:r>
      <w:r w:rsidR="00B27914" w:rsidRPr="00B27914">
        <w:rPr>
          <w:szCs w:val="24"/>
        </w:rPr>
        <w:t xml:space="preserve"> ödeme yapılmayacaktır. </w:t>
      </w:r>
    </w:p>
    <w:p w:rsidR="00B27914" w:rsidRDefault="00B27914" w:rsidP="00B27914">
      <w:pPr>
        <w:tabs>
          <w:tab w:val="left" w:pos="567"/>
          <w:tab w:val="left" w:leader="dot" w:pos="8789"/>
        </w:tabs>
        <w:spacing w:after="100" w:afterAutospacing="1"/>
        <w:jc w:val="both"/>
        <w:rPr>
          <w:szCs w:val="24"/>
        </w:rPr>
      </w:pPr>
      <w:r w:rsidRPr="00345C04">
        <w:rPr>
          <w:b/>
          <w:szCs w:val="24"/>
        </w:rPr>
        <w:t xml:space="preserve">29.1. </w:t>
      </w:r>
      <w:r>
        <w:rPr>
          <w:b/>
          <w:szCs w:val="24"/>
        </w:rPr>
        <w:t xml:space="preserve">İş artışı: </w:t>
      </w:r>
      <w:r>
        <w:rPr>
          <w:szCs w:val="24"/>
        </w:rPr>
        <w:t>B</w:t>
      </w:r>
      <w:r w:rsidRPr="00B27914">
        <w:rPr>
          <w:szCs w:val="24"/>
        </w:rPr>
        <w:t>u işte</w:t>
      </w:r>
      <w:r>
        <w:rPr>
          <w:szCs w:val="24"/>
        </w:rPr>
        <w:t xml:space="preserve"> idarenin talebi ile anahtar teslimi işlerde ilk sözleşme bedelinin % 10’una, birim fiyatlı işlerde ilk sözleşme bedelinin % 20’ sine kadar iş artışlı yapılabilir. Ancak artışa konu işin yüklenici kusurundan kaynaklı olması durumunda iş artışı kapsamında bu bedel ödenmeyecektir.</w:t>
      </w:r>
    </w:p>
    <w:p w:rsidR="00BF170D" w:rsidRDefault="00BF170D" w:rsidP="00BA2A5D">
      <w:pPr>
        <w:tabs>
          <w:tab w:val="left" w:pos="567"/>
          <w:tab w:val="left" w:leader="dot" w:pos="8789"/>
        </w:tabs>
        <w:spacing w:after="100" w:afterAutospacing="1"/>
        <w:jc w:val="both"/>
        <w:rPr>
          <w:b/>
          <w:szCs w:val="24"/>
        </w:rPr>
      </w:pPr>
    </w:p>
    <w:p w:rsidR="00EC5CDC" w:rsidRPr="00345C04" w:rsidRDefault="00080CA0" w:rsidP="00BA2A5D">
      <w:pPr>
        <w:tabs>
          <w:tab w:val="left" w:pos="567"/>
          <w:tab w:val="left" w:leader="dot" w:pos="8789"/>
        </w:tabs>
        <w:spacing w:after="100" w:afterAutospacing="1"/>
        <w:jc w:val="both"/>
        <w:rPr>
          <w:szCs w:val="24"/>
        </w:rPr>
      </w:pPr>
      <w:r w:rsidRPr="00345C04">
        <w:rPr>
          <w:b/>
          <w:szCs w:val="24"/>
        </w:rPr>
        <w:t>Madde 30</w:t>
      </w:r>
      <w:r w:rsidR="00154362" w:rsidRPr="00345C04">
        <w:rPr>
          <w:b/>
          <w:szCs w:val="24"/>
        </w:rPr>
        <w:t xml:space="preserve">- </w:t>
      </w:r>
      <w:r w:rsidR="00EC5CDC" w:rsidRPr="00345C04">
        <w:rPr>
          <w:b/>
          <w:szCs w:val="24"/>
        </w:rPr>
        <w:t>Yüklenicinin Ceza Sorumluluğu</w:t>
      </w:r>
    </w:p>
    <w:p w:rsidR="00EC5CDC" w:rsidRPr="00345C04" w:rsidRDefault="005E73C2" w:rsidP="00BA2A5D">
      <w:pPr>
        <w:tabs>
          <w:tab w:val="left" w:pos="567"/>
          <w:tab w:val="left" w:leader="dot" w:pos="8789"/>
        </w:tabs>
        <w:spacing w:after="100" w:afterAutospacing="1"/>
        <w:jc w:val="both"/>
        <w:rPr>
          <w:szCs w:val="24"/>
        </w:rPr>
      </w:pPr>
      <w:r w:rsidRPr="00345C04">
        <w:rPr>
          <w:b/>
          <w:szCs w:val="24"/>
        </w:rPr>
        <w:t>30.1. </w:t>
      </w:r>
      <w:r w:rsidR="00EC5CDC" w:rsidRPr="00345C04">
        <w:rPr>
          <w:szCs w:val="24"/>
        </w:rPr>
        <w:t xml:space="preserve">İş tamamlandıktan ve kabul işlemi yapıldıktan sonra tespit edilmiş olsa dahi 4735 sayılı Kanunun 25 inci maddesinde belirtilen </w:t>
      </w:r>
      <w:r w:rsidR="0018535A" w:rsidRPr="00345C04">
        <w:rPr>
          <w:szCs w:val="24"/>
        </w:rPr>
        <w:t xml:space="preserve">ve </w:t>
      </w:r>
      <w:proofErr w:type="gramStart"/>
      <w:r w:rsidR="00EC5CDC" w:rsidRPr="00345C04">
        <w:rPr>
          <w:szCs w:val="24"/>
        </w:rPr>
        <w:t>Türk Ceza Kanununa</w:t>
      </w:r>
      <w:proofErr w:type="gramEnd"/>
      <w:r w:rsidR="00EC5CDC" w:rsidRPr="00345C04">
        <w:rPr>
          <w:szCs w:val="24"/>
        </w:rPr>
        <w:t xml:space="preserve">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4735 sayılı Kanunun 27 </w:t>
      </w:r>
      <w:proofErr w:type="spellStart"/>
      <w:r w:rsidR="00EC5CDC" w:rsidRPr="00345C04">
        <w:rPr>
          <w:szCs w:val="24"/>
        </w:rPr>
        <w:t>nci</w:t>
      </w:r>
      <w:proofErr w:type="spellEnd"/>
      <w:r w:rsidR="00EC5CDC" w:rsidRPr="00345C04">
        <w:rPr>
          <w:szCs w:val="24"/>
        </w:rPr>
        <w:t xml:space="preserve"> maddesi hükmü uygulanır.</w:t>
      </w:r>
    </w:p>
    <w:p w:rsidR="00EC5CDC" w:rsidRPr="00345C04" w:rsidRDefault="00080CA0" w:rsidP="00BA2A5D">
      <w:pPr>
        <w:pStyle w:val="Balk9"/>
        <w:tabs>
          <w:tab w:val="left" w:pos="567"/>
          <w:tab w:val="left" w:leader="dot" w:pos="8789"/>
        </w:tabs>
        <w:spacing w:after="100" w:afterAutospacing="1"/>
        <w:rPr>
          <w:rFonts w:ascii="Times New Roman" w:hAnsi="Times New Roman" w:cs="Times New Roman"/>
          <w:b/>
          <w:sz w:val="24"/>
          <w:szCs w:val="24"/>
        </w:rPr>
      </w:pPr>
      <w:r w:rsidRPr="00345C04">
        <w:rPr>
          <w:rFonts w:ascii="Times New Roman" w:hAnsi="Times New Roman" w:cs="Times New Roman"/>
          <w:b/>
          <w:sz w:val="24"/>
          <w:szCs w:val="24"/>
        </w:rPr>
        <w:lastRenderedPageBreak/>
        <w:t>Madde 31</w:t>
      </w:r>
      <w:r w:rsidR="00154362" w:rsidRPr="00345C04">
        <w:rPr>
          <w:rFonts w:ascii="Times New Roman" w:hAnsi="Times New Roman" w:cs="Times New Roman"/>
          <w:b/>
          <w:sz w:val="24"/>
          <w:szCs w:val="24"/>
        </w:rPr>
        <w:t xml:space="preserve">- </w:t>
      </w:r>
      <w:r w:rsidR="00EC5CDC" w:rsidRPr="00345C04">
        <w:rPr>
          <w:rFonts w:ascii="Times New Roman" w:hAnsi="Times New Roman" w:cs="Times New Roman"/>
          <w:b/>
          <w:sz w:val="24"/>
          <w:szCs w:val="24"/>
        </w:rPr>
        <w:t xml:space="preserve">Yüklenicinin </w:t>
      </w:r>
      <w:r w:rsidR="007C5EDC" w:rsidRPr="00345C04">
        <w:rPr>
          <w:rFonts w:ascii="Times New Roman" w:hAnsi="Times New Roman" w:cs="Times New Roman"/>
          <w:b/>
          <w:sz w:val="24"/>
          <w:szCs w:val="24"/>
        </w:rPr>
        <w:t>Tazmin</w:t>
      </w:r>
      <w:r w:rsidR="00EC5CDC" w:rsidRPr="00345C04">
        <w:rPr>
          <w:rFonts w:ascii="Times New Roman" w:hAnsi="Times New Roman" w:cs="Times New Roman"/>
          <w:b/>
          <w:sz w:val="24"/>
          <w:szCs w:val="24"/>
        </w:rPr>
        <w:t xml:space="preserve"> Sorumluluğu</w:t>
      </w:r>
    </w:p>
    <w:p w:rsidR="00EC5CDC" w:rsidRPr="00345C04" w:rsidRDefault="00BF786A" w:rsidP="00BA2A5D">
      <w:pPr>
        <w:tabs>
          <w:tab w:val="left" w:pos="567"/>
          <w:tab w:val="left" w:leader="dot" w:pos="8789"/>
        </w:tabs>
        <w:spacing w:after="100" w:afterAutospacing="1"/>
        <w:jc w:val="both"/>
        <w:rPr>
          <w:szCs w:val="24"/>
        </w:rPr>
      </w:pPr>
      <w:r w:rsidRPr="00345C04">
        <w:rPr>
          <w:b/>
          <w:szCs w:val="24"/>
        </w:rPr>
        <w:t>31</w:t>
      </w:r>
      <w:r w:rsidR="005E73C2" w:rsidRPr="00345C04">
        <w:rPr>
          <w:b/>
          <w:szCs w:val="24"/>
        </w:rPr>
        <w:t>.1. </w:t>
      </w:r>
      <w:r w:rsidR="00EC5CDC" w:rsidRPr="00345C04">
        <w:rPr>
          <w:szCs w:val="24"/>
        </w:rPr>
        <w:t>Yüklenici, taahhüdü çerçevesinde kusurlu veya standartlara uygun olmayan malzeme seçilmesi, verilmesi veya kullanılması, tasarım hatası,</w:t>
      </w:r>
      <w:r w:rsidR="00A911DB" w:rsidRPr="00345C04">
        <w:rPr>
          <w:szCs w:val="24"/>
        </w:rPr>
        <w:t xml:space="preserve"> </w:t>
      </w:r>
      <w:r w:rsidR="00EC5CDC" w:rsidRPr="00345C04">
        <w:rPr>
          <w:szCs w:val="24"/>
        </w:rPr>
        <w:t>uygulama yanlışlığı, denetim eksikliği, taahhüdün sözleşme ve şartname hükümlerine uygun olarak yerine getirilmemesi ve benzeri nedenlerle ortaya çıkan zarar ve ziyandan doğrudan sorumludur.</w:t>
      </w:r>
      <w:r w:rsidR="0001694C" w:rsidRPr="00345C04">
        <w:rPr>
          <w:szCs w:val="24"/>
        </w:rPr>
        <w:t xml:space="preserve"> </w:t>
      </w:r>
      <w:r w:rsidR="00EC5CDC" w:rsidRPr="00345C04">
        <w:rPr>
          <w:szCs w:val="24"/>
        </w:rPr>
        <w:t xml:space="preserve">Bu zarar ve ziyan genel hükümlere göre Yükleniciye ikmal ve tazmin ettirileceği gibi, haklarında 4735 sayılı Kanunun 27 </w:t>
      </w:r>
      <w:proofErr w:type="spellStart"/>
      <w:r w:rsidR="00EC5CDC" w:rsidRPr="00345C04">
        <w:rPr>
          <w:szCs w:val="24"/>
        </w:rPr>
        <w:t>nci</w:t>
      </w:r>
      <w:proofErr w:type="spellEnd"/>
      <w:r w:rsidR="00EC5CDC" w:rsidRPr="00345C04">
        <w:rPr>
          <w:szCs w:val="24"/>
        </w:rPr>
        <w:t xml:space="preserve"> maddesi hükümleri de uygulanır.</w:t>
      </w:r>
    </w:p>
    <w:p w:rsidR="00EC5CDC" w:rsidRPr="00345C04" w:rsidRDefault="00EC5CDC" w:rsidP="00BA2A5D">
      <w:pPr>
        <w:tabs>
          <w:tab w:val="left" w:pos="567"/>
          <w:tab w:val="left" w:leader="dot" w:pos="8789"/>
        </w:tabs>
        <w:spacing w:after="100" w:afterAutospacing="1"/>
        <w:jc w:val="both"/>
        <w:rPr>
          <w:szCs w:val="24"/>
        </w:rPr>
      </w:pPr>
    </w:p>
    <w:p w:rsidR="00EC5CDC" w:rsidRPr="00345C04" w:rsidRDefault="00080CA0" w:rsidP="00BA2A5D">
      <w:pPr>
        <w:tabs>
          <w:tab w:val="left" w:pos="567"/>
          <w:tab w:val="left" w:leader="dot" w:pos="8789"/>
        </w:tabs>
        <w:spacing w:after="100" w:afterAutospacing="1"/>
        <w:jc w:val="both"/>
        <w:rPr>
          <w:szCs w:val="24"/>
        </w:rPr>
      </w:pPr>
      <w:r w:rsidRPr="00345C04">
        <w:rPr>
          <w:b/>
          <w:szCs w:val="24"/>
        </w:rPr>
        <w:t>Madde 32</w:t>
      </w:r>
      <w:r w:rsidR="00154362" w:rsidRPr="00345C04">
        <w:rPr>
          <w:b/>
          <w:szCs w:val="24"/>
        </w:rPr>
        <w:t xml:space="preserve">- </w:t>
      </w:r>
      <w:r w:rsidR="00EC5CDC" w:rsidRPr="00345C04">
        <w:rPr>
          <w:b/>
          <w:szCs w:val="24"/>
        </w:rPr>
        <w:t xml:space="preserve">Fikri </w:t>
      </w:r>
      <w:r w:rsidR="00C769B7" w:rsidRPr="00345C04">
        <w:rPr>
          <w:b/>
          <w:szCs w:val="24"/>
        </w:rPr>
        <w:t>ve sınai mülkiyete konu olan hususlar</w:t>
      </w:r>
    </w:p>
    <w:p w:rsidR="00B27914" w:rsidRDefault="00080CA0" w:rsidP="00B27914">
      <w:pPr>
        <w:tabs>
          <w:tab w:val="left" w:pos="567"/>
          <w:tab w:val="left" w:leader="dot" w:pos="8789"/>
        </w:tabs>
        <w:spacing w:after="100" w:afterAutospacing="1"/>
        <w:jc w:val="both"/>
        <w:rPr>
          <w:b/>
          <w:sz w:val="22"/>
          <w:szCs w:val="22"/>
        </w:rPr>
      </w:pPr>
      <w:r w:rsidRPr="00345C04">
        <w:rPr>
          <w:b/>
          <w:szCs w:val="24"/>
        </w:rPr>
        <w:t>32.1.</w:t>
      </w:r>
      <w:r w:rsidRPr="00345C04">
        <w:rPr>
          <w:rStyle w:val="DipnotBavurusu"/>
          <w:szCs w:val="24"/>
        </w:rPr>
        <w:t xml:space="preserve"> </w:t>
      </w:r>
      <w:r w:rsidR="00B27914" w:rsidRPr="00B27914">
        <w:rPr>
          <w:szCs w:val="24"/>
        </w:rPr>
        <w:t>Fikri ve sınai mülkiyete konu haklar, yürürlükteki mevzuatın emredici hükümleri saklı kalmak, ürünün mahiyet ve hususiyetini bozmamak ve ürün sahibinin şeref ve itibarını zedeleyecek şekilde kullanılmamak kaydıyla münhasıran idareye ait</w:t>
      </w:r>
      <w:r w:rsidR="00B27914">
        <w:rPr>
          <w:szCs w:val="24"/>
        </w:rPr>
        <w:t xml:space="preserve">tir. </w:t>
      </w:r>
    </w:p>
    <w:p w:rsidR="00EC5CDC" w:rsidRPr="00345C04" w:rsidRDefault="00080CA0" w:rsidP="00BA2A5D">
      <w:pPr>
        <w:tabs>
          <w:tab w:val="left" w:pos="567"/>
          <w:tab w:val="left" w:leader="dot" w:pos="8789"/>
        </w:tabs>
        <w:spacing w:after="100" w:afterAutospacing="1"/>
        <w:rPr>
          <w:szCs w:val="24"/>
        </w:rPr>
      </w:pPr>
      <w:r w:rsidRPr="00345C04">
        <w:rPr>
          <w:szCs w:val="24"/>
        </w:rPr>
        <w:tab/>
      </w:r>
    </w:p>
    <w:p w:rsidR="00EC5CDC" w:rsidRPr="00345C04" w:rsidRDefault="00080CA0" w:rsidP="00BA2A5D">
      <w:pPr>
        <w:tabs>
          <w:tab w:val="left" w:pos="567"/>
          <w:tab w:val="left" w:leader="dot" w:pos="8789"/>
        </w:tabs>
        <w:spacing w:after="100" w:afterAutospacing="1"/>
        <w:jc w:val="both"/>
        <w:rPr>
          <w:b/>
          <w:szCs w:val="24"/>
        </w:rPr>
      </w:pPr>
      <w:r w:rsidRPr="00345C04">
        <w:rPr>
          <w:b/>
          <w:szCs w:val="24"/>
        </w:rPr>
        <w:t>Madde 33</w:t>
      </w:r>
      <w:r w:rsidR="00154362" w:rsidRPr="00345C04">
        <w:rPr>
          <w:b/>
          <w:szCs w:val="24"/>
        </w:rPr>
        <w:t xml:space="preserve">- </w:t>
      </w:r>
      <w:r w:rsidR="00EC5CDC" w:rsidRPr="00345C04">
        <w:rPr>
          <w:b/>
          <w:szCs w:val="24"/>
        </w:rPr>
        <w:t xml:space="preserve">Montaj, </w:t>
      </w:r>
      <w:r w:rsidR="00C769B7" w:rsidRPr="00345C04">
        <w:rPr>
          <w:b/>
          <w:szCs w:val="24"/>
        </w:rPr>
        <w:t>işletmeye alma, eğitim, bakım, yedek parça gibi destek hizmetlerine ait şartlar</w:t>
      </w:r>
    </w:p>
    <w:p w:rsidR="00C14B7B" w:rsidRPr="00C76AF1" w:rsidRDefault="00080CA0" w:rsidP="00BA2A5D">
      <w:pPr>
        <w:tabs>
          <w:tab w:val="left" w:pos="567"/>
          <w:tab w:val="left" w:leader="dot" w:pos="8789"/>
        </w:tabs>
        <w:spacing w:after="100" w:afterAutospacing="1"/>
        <w:jc w:val="both"/>
        <w:rPr>
          <w:color w:val="FF0000"/>
          <w:szCs w:val="24"/>
        </w:rPr>
      </w:pPr>
      <w:r w:rsidRPr="00345C04">
        <w:rPr>
          <w:b/>
          <w:szCs w:val="24"/>
        </w:rPr>
        <w:t>33.1.</w:t>
      </w:r>
      <w:r w:rsidRPr="00345C04">
        <w:rPr>
          <w:szCs w:val="24"/>
        </w:rPr>
        <w:t xml:space="preserve"> </w:t>
      </w:r>
      <w:r w:rsidR="00C76AF1" w:rsidRPr="00C76AF1">
        <w:rPr>
          <w:color w:val="FF0000"/>
          <w:szCs w:val="24"/>
        </w:rPr>
        <w:t>………</w:t>
      </w:r>
      <w:proofErr w:type="gramStart"/>
      <w:r w:rsidR="00C76AF1" w:rsidRPr="00C76AF1">
        <w:rPr>
          <w:color w:val="FF0000"/>
          <w:szCs w:val="24"/>
        </w:rPr>
        <w:t>…….</w:t>
      </w:r>
      <w:proofErr w:type="gramEnd"/>
      <w:r w:rsidR="00C76AF1" w:rsidRPr="00C76AF1">
        <w:rPr>
          <w:color w:val="FF0000"/>
          <w:sz w:val="20"/>
        </w:rPr>
        <w:t>İHALE KONUSU HİZMET ALIMLARINDA, MONTAJ, İŞLETMEYE ALMA, EĞİTİM, BAKIM-ONARIM, YEDEK PARÇA GİBİ DESTEK HİZMETLERİNE İHTİYAÇ DUYULMASI HALİNDE BUNLARA AİT ŞARTLAR AYRINTILI OLARAK BURADA BELİRTİLECEKTİR……</w:t>
      </w:r>
    </w:p>
    <w:p w:rsidR="00EC5CDC" w:rsidRPr="00345C04" w:rsidRDefault="00080CA0" w:rsidP="00BA2A5D">
      <w:pPr>
        <w:pStyle w:val="Balk9"/>
        <w:tabs>
          <w:tab w:val="left" w:pos="567"/>
          <w:tab w:val="left" w:leader="dot" w:pos="8789"/>
        </w:tabs>
        <w:spacing w:after="100" w:afterAutospacing="1"/>
        <w:rPr>
          <w:rFonts w:ascii="Times New Roman" w:hAnsi="Times New Roman" w:cs="Times New Roman"/>
          <w:b/>
          <w:sz w:val="24"/>
          <w:szCs w:val="24"/>
        </w:rPr>
      </w:pPr>
      <w:r w:rsidRPr="00345C04">
        <w:rPr>
          <w:rFonts w:ascii="Times New Roman" w:hAnsi="Times New Roman" w:cs="Times New Roman"/>
          <w:b/>
          <w:sz w:val="24"/>
          <w:szCs w:val="24"/>
        </w:rPr>
        <w:t>Madde 34</w:t>
      </w:r>
      <w:r w:rsidR="00154362" w:rsidRPr="00345C04">
        <w:rPr>
          <w:rFonts w:ascii="Times New Roman" w:hAnsi="Times New Roman" w:cs="Times New Roman"/>
          <w:b/>
          <w:sz w:val="24"/>
          <w:szCs w:val="24"/>
        </w:rPr>
        <w:t xml:space="preserve">- </w:t>
      </w:r>
      <w:r w:rsidR="00EC5CDC" w:rsidRPr="00345C04">
        <w:rPr>
          <w:rFonts w:ascii="Times New Roman" w:hAnsi="Times New Roman" w:cs="Times New Roman"/>
          <w:b/>
          <w:sz w:val="24"/>
          <w:szCs w:val="24"/>
        </w:rPr>
        <w:t xml:space="preserve">Garanti </w:t>
      </w:r>
      <w:r w:rsidR="00C769B7" w:rsidRPr="00345C04">
        <w:rPr>
          <w:rFonts w:ascii="Times New Roman" w:hAnsi="Times New Roman" w:cs="Times New Roman"/>
          <w:b/>
          <w:sz w:val="24"/>
          <w:szCs w:val="24"/>
        </w:rPr>
        <w:t>ile ilgili şartlar</w:t>
      </w:r>
    </w:p>
    <w:p w:rsidR="00C76AF1" w:rsidRDefault="00080CA0" w:rsidP="00BA2A5D">
      <w:pPr>
        <w:tabs>
          <w:tab w:val="left" w:pos="567"/>
          <w:tab w:val="left" w:leader="dot" w:pos="8789"/>
        </w:tabs>
        <w:spacing w:after="100" w:afterAutospacing="1"/>
        <w:jc w:val="both"/>
        <w:rPr>
          <w:sz w:val="20"/>
        </w:rPr>
      </w:pPr>
      <w:r w:rsidRPr="00345C04">
        <w:rPr>
          <w:b/>
          <w:szCs w:val="24"/>
        </w:rPr>
        <w:t xml:space="preserve">34.1. </w:t>
      </w:r>
      <w:r w:rsidR="00C76AF1" w:rsidRPr="00C76AF1">
        <w:rPr>
          <w:color w:val="FF0000"/>
          <w:szCs w:val="24"/>
        </w:rPr>
        <w:t>…</w:t>
      </w:r>
      <w:proofErr w:type="gramStart"/>
      <w:r w:rsidR="00C76AF1" w:rsidRPr="00C76AF1">
        <w:rPr>
          <w:color w:val="FF0000"/>
          <w:szCs w:val="24"/>
        </w:rPr>
        <w:t>…….</w:t>
      </w:r>
      <w:proofErr w:type="gramEnd"/>
      <w:r w:rsidR="00C76AF1" w:rsidRPr="00C76AF1">
        <w:rPr>
          <w:color w:val="FF0000"/>
          <w:sz w:val="20"/>
        </w:rPr>
        <w:t>ALINAN HİZMET İLE İLGİLİ OLARAK EĞER BİR GARANTİ SÖZ KONUSU İSE; GARANTİ SÜRESİ VE GARANTİ İLE İLGİLİ  DİĞER HÜKÜMLERE BU MADDEDE YER VERİLECEKTİR………</w:t>
      </w:r>
    </w:p>
    <w:p w:rsidR="00EC5CDC" w:rsidRPr="00345C04" w:rsidRDefault="00080CA0" w:rsidP="00BA2A5D">
      <w:pPr>
        <w:pStyle w:val="Balk2"/>
        <w:tabs>
          <w:tab w:val="left" w:pos="567"/>
          <w:tab w:val="left" w:leader="dot" w:pos="8789"/>
        </w:tabs>
        <w:spacing w:after="100" w:afterAutospacing="1"/>
        <w:ind w:left="0"/>
        <w:jc w:val="both"/>
        <w:rPr>
          <w:sz w:val="24"/>
          <w:szCs w:val="24"/>
        </w:rPr>
      </w:pPr>
      <w:r w:rsidRPr="00345C04">
        <w:rPr>
          <w:sz w:val="24"/>
          <w:szCs w:val="24"/>
        </w:rPr>
        <w:t>Madde 35</w:t>
      </w:r>
      <w:r w:rsidR="00154362" w:rsidRPr="00345C04">
        <w:rPr>
          <w:sz w:val="24"/>
          <w:szCs w:val="24"/>
        </w:rPr>
        <w:t xml:space="preserve">- </w:t>
      </w:r>
      <w:r w:rsidR="00EC5CDC" w:rsidRPr="00345C04">
        <w:rPr>
          <w:sz w:val="24"/>
          <w:szCs w:val="24"/>
        </w:rPr>
        <w:t xml:space="preserve">Hüküm </w:t>
      </w:r>
      <w:r w:rsidR="002E7A0A" w:rsidRPr="00345C04">
        <w:rPr>
          <w:sz w:val="24"/>
          <w:szCs w:val="24"/>
        </w:rPr>
        <w:t>bulunmayan haller</w:t>
      </w:r>
    </w:p>
    <w:p w:rsidR="00EC5CDC" w:rsidRPr="00345C04" w:rsidRDefault="005E73C2" w:rsidP="00BA2A5D">
      <w:pPr>
        <w:pStyle w:val="BodyText22"/>
        <w:tabs>
          <w:tab w:val="left" w:pos="567"/>
          <w:tab w:val="left" w:leader="dot" w:pos="8789"/>
        </w:tabs>
        <w:spacing w:after="100" w:afterAutospacing="1"/>
        <w:ind w:firstLine="0"/>
        <w:rPr>
          <w:sz w:val="24"/>
          <w:szCs w:val="24"/>
        </w:rPr>
      </w:pPr>
      <w:r w:rsidRPr="00345C04">
        <w:rPr>
          <w:b/>
          <w:sz w:val="24"/>
          <w:szCs w:val="24"/>
        </w:rPr>
        <w:t>35.1. </w:t>
      </w:r>
      <w:r w:rsidR="00EC5CDC" w:rsidRPr="00345C04">
        <w:rPr>
          <w:sz w:val="24"/>
          <w:szCs w:val="24"/>
        </w:rPr>
        <w:t>Bu sözleşme ve eklerinde hüküm bulunmayan hallerde, ilgisine göre 4734 ve 4735 sayılı Kanun hükümlerine, bu Kanunlarda hüküm bulunmaması halinde ise genel hükümlere göre hareket edilir.</w:t>
      </w:r>
    </w:p>
    <w:p w:rsidR="00EC5CDC" w:rsidRPr="00345C04" w:rsidRDefault="008C0744" w:rsidP="00BA2A5D">
      <w:pPr>
        <w:pStyle w:val="BodyText22"/>
        <w:tabs>
          <w:tab w:val="left" w:pos="567"/>
          <w:tab w:val="left" w:leader="dot" w:pos="8789"/>
        </w:tabs>
        <w:spacing w:after="100" w:afterAutospacing="1"/>
        <w:ind w:firstLine="0"/>
        <w:rPr>
          <w:b/>
          <w:sz w:val="24"/>
          <w:szCs w:val="24"/>
        </w:rPr>
      </w:pPr>
      <w:r w:rsidRPr="00345C04">
        <w:rPr>
          <w:b/>
          <w:sz w:val="24"/>
          <w:szCs w:val="24"/>
        </w:rPr>
        <w:t>Madde 36</w:t>
      </w:r>
      <w:r w:rsidR="00154362" w:rsidRPr="00345C04">
        <w:rPr>
          <w:b/>
          <w:sz w:val="24"/>
          <w:szCs w:val="24"/>
        </w:rPr>
        <w:t xml:space="preserve">- </w:t>
      </w:r>
      <w:r w:rsidR="00EC5CDC" w:rsidRPr="00345C04">
        <w:rPr>
          <w:b/>
          <w:sz w:val="24"/>
          <w:szCs w:val="24"/>
        </w:rPr>
        <w:t>Diğer Hususlar</w:t>
      </w:r>
    </w:p>
    <w:p w:rsidR="00C76AF1" w:rsidRPr="000B270E" w:rsidRDefault="008C0744" w:rsidP="00C76AF1">
      <w:pPr>
        <w:jc w:val="both"/>
        <w:rPr>
          <w:szCs w:val="24"/>
        </w:rPr>
      </w:pPr>
      <w:r w:rsidRPr="00345C04">
        <w:rPr>
          <w:b/>
          <w:szCs w:val="24"/>
        </w:rPr>
        <w:t>36</w:t>
      </w:r>
      <w:r w:rsidR="00080CA0" w:rsidRPr="00345C04">
        <w:rPr>
          <w:b/>
          <w:szCs w:val="24"/>
        </w:rPr>
        <w:t>.1.</w:t>
      </w:r>
      <w:r w:rsidR="00080CA0" w:rsidRPr="00345C04">
        <w:rPr>
          <w:rStyle w:val="DipnotBavurusu"/>
          <w:szCs w:val="24"/>
        </w:rPr>
        <w:t xml:space="preserve"> </w:t>
      </w:r>
      <w:r w:rsidR="00C76AF1" w:rsidRPr="000B270E">
        <w:rPr>
          <w:szCs w:val="24"/>
        </w:rPr>
        <w:t xml:space="preserve">Yüklenici, sözleşme kapsamında gerçekleştireceği iş sonucu çıkan ve daha sonra kullanılabilir nitelikte olan veya hurda değeri bulunan malzemeleri idarenin göstereceği mahalde, uygun biçimde istiflemek, depolamak </w:t>
      </w:r>
      <w:proofErr w:type="gramStart"/>
      <w:r w:rsidR="00C76AF1" w:rsidRPr="000B270E">
        <w:rPr>
          <w:szCs w:val="24"/>
        </w:rPr>
        <w:t>yada</w:t>
      </w:r>
      <w:proofErr w:type="gramEnd"/>
      <w:r w:rsidR="00C76AF1" w:rsidRPr="000B270E">
        <w:rPr>
          <w:szCs w:val="24"/>
        </w:rPr>
        <w:t xml:space="preserve"> biriktirmek ve iş sonunda idareye tutanakla teslim edene kadar muhafaza etmekle mükelleftir.</w:t>
      </w:r>
    </w:p>
    <w:p w:rsidR="00C76AF1" w:rsidRPr="000B270E" w:rsidRDefault="00C76AF1" w:rsidP="00C76AF1">
      <w:pPr>
        <w:jc w:val="both"/>
        <w:rPr>
          <w:szCs w:val="24"/>
        </w:rPr>
      </w:pPr>
      <w:r>
        <w:rPr>
          <w:b/>
          <w:szCs w:val="24"/>
        </w:rPr>
        <w:t>36</w:t>
      </w:r>
      <w:r w:rsidRPr="000B270E">
        <w:rPr>
          <w:b/>
          <w:szCs w:val="24"/>
        </w:rPr>
        <w:t>.2.</w:t>
      </w:r>
      <w:r w:rsidRPr="000B270E">
        <w:rPr>
          <w:szCs w:val="24"/>
        </w:rPr>
        <w:t xml:space="preserve"> Sahadan çıkan ve kullanılamayacak nitelikte olan her türlü moloz, cam kırıkları vb. gibi inşaat atıkları kampüs dışına çıkarılarak ilgili mevzuat gereği belediyenin göstereceği döküm sahasına götürülecektir. Bu iş için ayrıca yükleniciye nakliye bedeli veya döküm bedeli ödenmeyecektir.</w:t>
      </w:r>
    </w:p>
    <w:p w:rsidR="00C76AF1" w:rsidRDefault="00C76AF1" w:rsidP="00C76AF1">
      <w:pPr>
        <w:jc w:val="both"/>
        <w:rPr>
          <w:szCs w:val="24"/>
        </w:rPr>
      </w:pPr>
      <w:r>
        <w:rPr>
          <w:b/>
          <w:szCs w:val="24"/>
        </w:rPr>
        <w:t>36</w:t>
      </w:r>
      <w:r w:rsidRPr="000B270E">
        <w:rPr>
          <w:b/>
          <w:szCs w:val="24"/>
        </w:rPr>
        <w:t>.</w:t>
      </w:r>
      <w:r>
        <w:rPr>
          <w:b/>
          <w:szCs w:val="24"/>
        </w:rPr>
        <w:t>3</w:t>
      </w:r>
      <w:r w:rsidRPr="000B270E">
        <w:rPr>
          <w:b/>
          <w:szCs w:val="24"/>
        </w:rPr>
        <w:t>.</w:t>
      </w:r>
      <w:r w:rsidRPr="000B270E">
        <w:rPr>
          <w:szCs w:val="24"/>
        </w:rPr>
        <w:t xml:space="preserve"> Yüklenici, sözleşme kapsamında yapılacak iş için her türlü elektrik, su, doğalgaz veya telefon aboneliklerini yapmak zorundadır. Abonelik yapmasının mümkün olmadığı hallerde ise idarenin elektrik, su, doğalgaz veya telefonunu kullanırsa bu kullanımdan kaynaklı bedelleri </w:t>
      </w:r>
      <w:r w:rsidRPr="000B270E">
        <w:rPr>
          <w:szCs w:val="24"/>
        </w:rPr>
        <w:lastRenderedPageBreak/>
        <w:t xml:space="preserve">idareye ödemek zorundadır. İdare alacağı olması durumunda bu alacaklarını yüklenicinin </w:t>
      </w:r>
      <w:proofErr w:type="spellStart"/>
      <w:r w:rsidRPr="000B270E">
        <w:rPr>
          <w:szCs w:val="24"/>
        </w:rPr>
        <w:t>hakedişinden</w:t>
      </w:r>
      <w:proofErr w:type="spellEnd"/>
      <w:r w:rsidRPr="000B270E">
        <w:rPr>
          <w:szCs w:val="24"/>
        </w:rPr>
        <w:t xml:space="preserve"> kesmeye yetkilidir.</w:t>
      </w:r>
    </w:p>
    <w:p w:rsidR="00C76AF1" w:rsidRDefault="00C76AF1" w:rsidP="00C76AF1">
      <w:pPr>
        <w:jc w:val="both"/>
        <w:rPr>
          <w:szCs w:val="24"/>
        </w:rPr>
      </w:pPr>
      <w:r>
        <w:rPr>
          <w:b/>
          <w:szCs w:val="24"/>
        </w:rPr>
        <w:t>36</w:t>
      </w:r>
      <w:r w:rsidRPr="000B270E">
        <w:rPr>
          <w:b/>
          <w:szCs w:val="24"/>
        </w:rPr>
        <w:t>.</w:t>
      </w:r>
      <w:r>
        <w:rPr>
          <w:b/>
          <w:szCs w:val="24"/>
        </w:rPr>
        <w:t>4</w:t>
      </w:r>
      <w:r w:rsidRPr="000B270E">
        <w:rPr>
          <w:b/>
          <w:szCs w:val="24"/>
        </w:rPr>
        <w:t>.</w:t>
      </w:r>
      <w:r w:rsidRPr="000B270E">
        <w:rPr>
          <w:szCs w:val="24"/>
        </w:rPr>
        <w:t xml:space="preserve"> Yüklenici iş sağlığı ve güvenliğini sağlamak amacıyla denetim görevlilerinin talimatlarına ve 05.10.2013 tarih ve 28786 sayılı </w:t>
      </w:r>
      <w:proofErr w:type="gramStart"/>
      <w:r w:rsidRPr="000B270E">
        <w:rPr>
          <w:szCs w:val="24"/>
        </w:rPr>
        <w:t>Resmi</w:t>
      </w:r>
      <w:proofErr w:type="gramEnd"/>
      <w:r w:rsidRPr="000B270E">
        <w:rPr>
          <w:szCs w:val="24"/>
        </w:rPr>
        <w:t xml:space="preserve"> </w:t>
      </w:r>
      <w:proofErr w:type="spellStart"/>
      <w:r w:rsidRPr="000B270E">
        <w:rPr>
          <w:szCs w:val="24"/>
        </w:rPr>
        <w:t>Gazete’de</w:t>
      </w:r>
      <w:proofErr w:type="spellEnd"/>
      <w:r w:rsidRPr="000B270E">
        <w:rPr>
          <w:szCs w:val="24"/>
        </w:rPr>
        <w:t xml:space="preserve"> yayımlanan "Yapı İşlerinde İş Sağlığı ve Güvenliği Yönetmeliği’ne uymak zorundadır.</w:t>
      </w:r>
    </w:p>
    <w:p w:rsidR="00D45514" w:rsidRDefault="00D45514" w:rsidP="00D45514">
      <w:pPr>
        <w:jc w:val="both"/>
      </w:pPr>
      <w:r w:rsidRPr="008A6FDC">
        <w:rPr>
          <w:b/>
          <w:szCs w:val="24"/>
        </w:rPr>
        <w:t>36.</w:t>
      </w:r>
      <w:r w:rsidR="00274000">
        <w:rPr>
          <w:b/>
          <w:szCs w:val="24"/>
        </w:rPr>
        <w:t>5</w:t>
      </w:r>
      <w:bookmarkStart w:id="2" w:name="_GoBack"/>
      <w:bookmarkEnd w:id="2"/>
      <w:r w:rsidRPr="008A6FDC">
        <w:rPr>
          <w:b/>
          <w:szCs w:val="24"/>
        </w:rPr>
        <w:t>.</w:t>
      </w:r>
      <w:r>
        <w:rPr>
          <w:b/>
          <w:szCs w:val="24"/>
        </w:rPr>
        <w:t xml:space="preserve"> </w:t>
      </w:r>
      <w:r>
        <w:t xml:space="preserve">26 Mart 2021 tarihinden itibaren ODTÜ olarak e-fatura sistemine geçilmiştir. Bu kapsamda ODTÜ ile e-fatura mükellefi yükleniciler arasında yapılacak fatura işlemleri MYS üzerinden yürütülecektir. Bu nedenle e-fatura mükellefleri tarafından ODTÜ adına kesilecek faturalarda yüklenicilerin birinci VKN (Vergi Kimlik Numarası) alanına </w:t>
      </w:r>
      <w:r w:rsidRPr="00F34735">
        <w:rPr>
          <w:b/>
        </w:rPr>
        <w:t>632</w:t>
      </w:r>
      <w:r>
        <w:rPr>
          <w:b/>
        </w:rPr>
        <w:t xml:space="preserve"> </w:t>
      </w:r>
      <w:r w:rsidRPr="00F34735">
        <w:rPr>
          <w:b/>
        </w:rPr>
        <w:t>005</w:t>
      </w:r>
      <w:r>
        <w:rPr>
          <w:b/>
        </w:rPr>
        <w:t xml:space="preserve"> </w:t>
      </w:r>
      <w:r w:rsidRPr="00F34735">
        <w:rPr>
          <w:b/>
        </w:rPr>
        <w:t>09</w:t>
      </w:r>
      <w:r>
        <w:rPr>
          <w:b/>
        </w:rPr>
        <w:t xml:space="preserve"> </w:t>
      </w:r>
      <w:r w:rsidRPr="00F34735">
        <w:rPr>
          <w:b/>
        </w:rPr>
        <w:t xml:space="preserve">74 </w:t>
      </w:r>
      <w:proofErr w:type="spellStart"/>
      <w:r w:rsidRPr="00F34735">
        <w:rPr>
          <w:b/>
        </w:rPr>
        <w:t>nolu</w:t>
      </w:r>
      <w:proofErr w:type="spellEnd"/>
      <w:r w:rsidRPr="00F34735">
        <w:rPr>
          <w:b/>
        </w:rPr>
        <w:t xml:space="preserve"> ODTÜ Strateji Geliştirme Daire Başkanlığı</w:t>
      </w:r>
      <w:r>
        <w:t xml:space="preserve"> VKN bilgisini girmeleri, ODTÜ Strateji Geliştirme Daire Başkanlığı VKN bilgisini girdikten sonra ise yüklenicilerin ekranlarında açılacak ikinci VKN bilgisi kısmına </w:t>
      </w:r>
      <w:r w:rsidRPr="00F34735">
        <w:rPr>
          <w:b/>
        </w:rPr>
        <w:t>647</w:t>
      </w:r>
      <w:r>
        <w:rPr>
          <w:b/>
        </w:rPr>
        <w:t xml:space="preserve"> </w:t>
      </w:r>
      <w:r w:rsidRPr="00F34735">
        <w:rPr>
          <w:b/>
        </w:rPr>
        <w:t>036</w:t>
      </w:r>
      <w:r>
        <w:rPr>
          <w:b/>
        </w:rPr>
        <w:t xml:space="preserve"> </w:t>
      </w:r>
      <w:r w:rsidRPr="00F34735">
        <w:rPr>
          <w:b/>
        </w:rPr>
        <w:t>21</w:t>
      </w:r>
      <w:r>
        <w:rPr>
          <w:b/>
        </w:rPr>
        <w:t xml:space="preserve"> </w:t>
      </w:r>
      <w:r w:rsidRPr="00F34735">
        <w:rPr>
          <w:b/>
        </w:rPr>
        <w:t xml:space="preserve">27 </w:t>
      </w:r>
      <w:proofErr w:type="spellStart"/>
      <w:r w:rsidRPr="00F34735">
        <w:rPr>
          <w:b/>
        </w:rPr>
        <w:t>nolu</w:t>
      </w:r>
      <w:proofErr w:type="spellEnd"/>
      <w:r>
        <w:t xml:space="preserve"> </w:t>
      </w:r>
      <w:r w:rsidRPr="008A6FDC">
        <w:rPr>
          <w:b/>
        </w:rPr>
        <w:t xml:space="preserve">ODTÜ Yapı İşleri ve Teknik Daire Başkanlığı </w:t>
      </w:r>
      <w:r>
        <w:t>VKN (Vergi Kimlik Numarası) bilgisinin girilmesi gerekmektedir. Aksi halde düzenlenen e-Fatura, MYS havuzuna düşmeyecek ve ödeme emri ile ilişkilendirilemeyecektir. E-fatura mükellefi yüklenicilerin bu şekilde fatura kesmemeleri durumunda ödemelerde yaşanacak gecikmelerden ODTÜ sorumlu olmayacaktır.</w:t>
      </w:r>
    </w:p>
    <w:p w:rsidR="00D45514" w:rsidRDefault="00D45514" w:rsidP="00D45514">
      <w:pPr>
        <w:jc w:val="both"/>
      </w:pPr>
      <w:proofErr w:type="gramStart"/>
      <w:r>
        <w:t>e</w:t>
      </w:r>
      <w:proofErr w:type="gramEnd"/>
      <w:r>
        <w:t xml:space="preserve">-fatura mükellefi olmayan yüklenicilerin kesecekleri faturalarda ise </w:t>
      </w:r>
      <w:r w:rsidRPr="00F34735">
        <w:rPr>
          <w:b/>
        </w:rPr>
        <w:t>647</w:t>
      </w:r>
      <w:r>
        <w:rPr>
          <w:b/>
        </w:rPr>
        <w:t xml:space="preserve"> </w:t>
      </w:r>
      <w:r w:rsidRPr="00F34735">
        <w:rPr>
          <w:b/>
        </w:rPr>
        <w:t>036</w:t>
      </w:r>
      <w:r>
        <w:rPr>
          <w:b/>
        </w:rPr>
        <w:t xml:space="preserve"> </w:t>
      </w:r>
      <w:r w:rsidRPr="00F34735">
        <w:rPr>
          <w:b/>
        </w:rPr>
        <w:t>21</w:t>
      </w:r>
      <w:r>
        <w:rPr>
          <w:b/>
        </w:rPr>
        <w:t xml:space="preserve"> </w:t>
      </w:r>
      <w:r w:rsidRPr="00F34735">
        <w:rPr>
          <w:b/>
        </w:rPr>
        <w:t xml:space="preserve">27 </w:t>
      </w:r>
      <w:proofErr w:type="spellStart"/>
      <w:r w:rsidRPr="00F34735">
        <w:rPr>
          <w:b/>
        </w:rPr>
        <w:t>nolu</w:t>
      </w:r>
      <w:proofErr w:type="spellEnd"/>
      <w:r>
        <w:t xml:space="preserve"> </w:t>
      </w:r>
      <w:r w:rsidRPr="008A6FDC">
        <w:rPr>
          <w:b/>
        </w:rPr>
        <w:t xml:space="preserve">ODTÜ Yapı İşleri ve Teknik Daire Başkanlığı </w:t>
      </w:r>
      <w:r>
        <w:t>VKN (Vergi Kimlik Numarası) kullanılacaktır.</w:t>
      </w:r>
    </w:p>
    <w:p w:rsidR="00D45514" w:rsidRPr="000B270E" w:rsidRDefault="00D45514" w:rsidP="00C76AF1">
      <w:pPr>
        <w:jc w:val="both"/>
        <w:rPr>
          <w:szCs w:val="24"/>
        </w:rPr>
      </w:pPr>
    </w:p>
    <w:p w:rsidR="00EC5CDC" w:rsidRPr="00345C04" w:rsidRDefault="008C0744" w:rsidP="00BA2A5D">
      <w:pPr>
        <w:tabs>
          <w:tab w:val="left" w:pos="567"/>
          <w:tab w:val="left" w:leader="dot" w:pos="8789"/>
        </w:tabs>
        <w:spacing w:after="100" w:afterAutospacing="1"/>
        <w:jc w:val="both"/>
        <w:rPr>
          <w:szCs w:val="24"/>
        </w:rPr>
      </w:pPr>
      <w:r w:rsidRPr="00345C04">
        <w:rPr>
          <w:b/>
          <w:szCs w:val="24"/>
        </w:rPr>
        <w:t>Madde 37</w:t>
      </w:r>
      <w:r w:rsidR="00154362" w:rsidRPr="00345C04">
        <w:rPr>
          <w:b/>
          <w:szCs w:val="24"/>
        </w:rPr>
        <w:t xml:space="preserve">- </w:t>
      </w:r>
      <w:r w:rsidR="00EC5CDC" w:rsidRPr="00345C04">
        <w:rPr>
          <w:b/>
          <w:szCs w:val="24"/>
        </w:rPr>
        <w:t>Anlaşmazlıkların Çözümü</w:t>
      </w:r>
    </w:p>
    <w:p w:rsidR="00C76AF1" w:rsidRDefault="008C0744" w:rsidP="00BA2A5D">
      <w:pPr>
        <w:pStyle w:val="BodyText22"/>
        <w:tabs>
          <w:tab w:val="left" w:pos="567"/>
          <w:tab w:val="left" w:leader="dot" w:pos="8789"/>
        </w:tabs>
        <w:spacing w:after="100" w:afterAutospacing="1"/>
        <w:ind w:firstLine="0"/>
        <w:rPr>
          <w:sz w:val="24"/>
          <w:szCs w:val="24"/>
        </w:rPr>
      </w:pPr>
      <w:r w:rsidRPr="00345C04">
        <w:rPr>
          <w:b/>
          <w:sz w:val="24"/>
          <w:szCs w:val="24"/>
        </w:rPr>
        <w:t>37</w:t>
      </w:r>
      <w:r w:rsidR="00080CA0" w:rsidRPr="00345C04">
        <w:rPr>
          <w:b/>
          <w:sz w:val="24"/>
          <w:szCs w:val="24"/>
        </w:rPr>
        <w:t>.1.</w:t>
      </w:r>
      <w:r w:rsidR="00080CA0" w:rsidRPr="00345C04">
        <w:rPr>
          <w:rStyle w:val="DipnotBavurusu"/>
          <w:sz w:val="24"/>
          <w:szCs w:val="24"/>
        </w:rPr>
        <w:t xml:space="preserve"> </w:t>
      </w:r>
      <w:r w:rsidR="00C76AF1" w:rsidRPr="000B270E">
        <w:rPr>
          <w:sz w:val="24"/>
          <w:szCs w:val="24"/>
        </w:rPr>
        <w:t>Bu sözleşme ve eklerinin uygulanmasından doğabilecek her türlü anlaşmazlığın çözümünde Ankara mahkemeleri ve icra daireleri yetkilidir.</w:t>
      </w:r>
    </w:p>
    <w:p w:rsidR="00EC5CDC" w:rsidRPr="00345C04" w:rsidRDefault="008C0744" w:rsidP="005B1C12">
      <w:pPr>
        <w:pStyle w:val="BodyText22"/>
        <w:tabs>
          <w:tab w:val="left" w:pos="567"/>
          <w:tab w:val="left" w:leader="dot" w:pos="8789"/>
        </w:tabs>
        <w:spacing w:after="100" w:afterAutospacing="1"/>
        <w:ind w:firstLine="0"/>
        <w:rPr>
          <w:b/>
          <w:sz w:val="24"/>
          <w:szCs w:val="24"/>
        </w:rPr>
      </w:pPr>
      <w:r w:rsidRPr="00345C04">
        <w:rPr>
          <w:b/>
          <w:sz w:val="24"/>
          <w:szCs w:val="24"/>
        </w:rPr>
        <w:t>Madde 38</w:t>
      </w:r>
      <w:r w:rsidR="00154362" w:rsidRPr="00345C04">
        <w:rPr>
          <w:b/>
          <w:sz w:val="24"/>
          <w:szCs w:val="24"/>
        </w:rPr>
        <w:t xml:space="preserve">- </w:t>
      </w:r>
      <w:r w:rsidR="00EC5CDC" w:rsidRPr="00345C04">
        <w:rPr>
          <w:b/>
          <w:sz w:val="24"/>
          <w:szCs w:val="24"/>
        </w:rPr>
        <w:t>Yürürlük</w:t>
      </w:r>
    </w:p>
    <w:p w:rsidR="002E7A0A" w:rsidRPr="00345C04" w:rsidRDefault="008C0744" w:rsidP="00BA2A5D">
      <w:pPr>
        <w:spacing w:after="100" w:afterAutospacing="1"/>
        <w:jc w:val="both"/>
        <w:rPr>
          <w:szCs w:val="24"/>
        </w:rPr>
      </w:pPr>
      <w:r w:rsidRPr="00345C04">
        <w:rPr>
          <w:b/>
          <w:szCs w:val="24"/>
        </w:rPr>
        <w:t>38</w:t>
      </w:r>
      <w:r w:rsidR="00080CA0" w:rsidRPr="00345C04">
        <w:rPr>
          <w:b/>
          <w:szCs w:val="24"/>
        </w:rPr>
        <w:t xml:space="preserve">.1. </w:t>
      </w:r>
      <w:r w:rsidR="002E7A0A" w:rsidRPr="00345C04">
        <w:rPr>
          <w:szCs w:val="24"/>
        </w:rPr>
        <w:t>Bu sözleşme taraflarca imzalandığı tarihte yürürlüğe girer.</w:t>
      </w:r>
    </w:p>
    <w:p w:rsidR="002E7A0A" w:rsidRPr="00345C04" w:rsidRDefault="009326B3" w:rsidP="00BA2A5D">
      <w:pPr>
        <w:pStyle w:val="DipnotMetni"/>
        <w:tabs>
          <w:tab w:val="left" w:pos="567"/>
          <w:tab w:val="left" w:leader="dot" w:pos="8789"/>
        </w:tabs>
        <w:spacing w:after="100" w:afterAutospacing="1"/>
        <w:rPr>
          <w:b/>
          <w:bCs/>
          <w:sz w:val="24"/>
          <w:szCs w:val="24"/>
        </w:rPr>
      </w:pPr>
      <w:r w:rsidRPr="00345C04">
        <w:rPr>
          <w:b/>
          <w:bCs/>
          <w:sz w:val="24"/>
          <w:szCs w:val="24"/>
        </w:rPr>
        <w:t>Madde 39</w:t>
      </w:r>
      <w:r w:rsidR="002E7A0A" w:rsidRPr="00345C04">
        <w:rPr>
          <w:b/>
          <w:bCs/>
          <w:sz w:val="24"/>
          <w:szCs w:val="24"/>
        </w:rPr>
        <w:t> – Sözleşmenin imzalanması</w:t>
      </w:r>
    </w:p>
    <w:p w:rsidR="002E7A0A" w:rsidRPr="00345C04" w:rsidRDefault="009326B3" w:rsidP="00BA2A5D">
      <w:pPr>
        <w:pStyle w:val="DipnotMetni"/>
        <w:tabs>
          <w:tab w:val="left" w:pos="567"/>
          <w:tab w:val="left" w:leader="dot" w:pos="8789"/>
        </w:tabs>
        <w:spacing w:after="100" w:afterAutospacing="1"/>
        <w:jc w:val="both"/>
        <w:rPr>
          <w:sz w:val="24"/>
          <w:szCs w:val="24"/>
        </w:rPr>
      </w:pPr>
      <w:r w:rsidRPr="00345C04">
        <w:rPr>
          <w:b/>
          <w:sz w:val="24"/>
          <w:szCs w:val="24"/>
        </w:rPr>
        <w:t>39</w:t>
      </w:r>
      <w:r w:rsidR="002E7A0A" w:rsidRPr="00345C04">
        <w:rPr>
          <w:b/>
          <w:sz w:val="24"/>
          <w:szCs w:val="24"/>
        </w:rPr>
        <w:t>.1.</w:t>
      </w:r>
      <w:r w:rsidR="002E7A0A" w:rsidRPr="00345C04">
        <w:rPr>
          <w:sz w:val="24"/>
          <w:szCs w:val="24"/>
        </w:rPr>
        <w:t xml:space="preserve">  Bu sözleşme </w:t>
      </w:r>
      <w:r w:rsidR="00C76AF1">
        <w:rPr>
          <w:sz w:val="24"/>
          <w:szCs w:val="24"/>
        </w:rPr>
        <w:t>39</w:t>
      </w:r>
      <w:r w:rsidR="002E7A0A" w:rsidRPr="00345C04">
        <w:rPr>
          <w:sz w:val="24"/>
          <w:szCs w:val="24"/>
        </w:rPr>
        <w:t xml:space="preserve"> maddeden ibaret olup, İdare ve Yüklenici tarafından tam olarak okunup anlaşıldıktan sonra …/…/</w:t>
      </w:r>
      <w:proofErr w:type="gramStart"/>
      <w:r w:rsidR="002E7A0A" w:rsidRPr="00345C04">
        <w:rPr>
          <w:sz w:val="24"/>
          <w:szCs w:val="24"/>
        </w:rPr>
        <w:t>…….</w:t>
      </w:r>
      <w:proofErr w:type="gramEnd"/>
      <w:r w:rsidR="002E7A0A" w:rsidRPr="00345C04">
        <w:rPr>
          <w:sz w:val="24"/>
          <w:szCs w:val="24"/>
        </w:rPr>
        <w:t xml:space="preserve">tarihinde bir nüsha olarak imza altına alınmıştır. </w:t>
      </w:r>
      <w:r w:rsidR="000E2D11" w:rsidRPr="00345C04">
        <w:rPr>
          <w:sz w:val="24"/>
          <w:szCs w:val="24"/>
        </w:rPr>
        <w:t>Ayrıca İ</w:t>
      </w:r>
      <w:r w:rsidR="002E7A0A" w:rsidRPr="00345C04">
        <w:rPr>
          <w:sz w:val="24"/>
          <w:szCs w:val="24"/>
        </w:rPr>
        <w:t>dare, yüklenicinin talebi halinde sözleşmenin “aslına uygun id</w:t>
      </w:r>
      <w:r w:rsidR="005E73C2" w:rsidRPr="00345C04">
        <w:rPr>
          <w:sz w:val="24"/>
          <w:szCs w:val="24"/>
        </w:rPr>
        <w:t xml:space="preserve">arece onaylı </w:t>
      </w:r>
      <w:r w:rsidR="00F952A8" w:rsidRPr="00345C04">
        <w:rPr>
          <w:sz w:val="24"/>
          <w:szCs w:val="24"/>
        </w:rPr>
        <w:t xml:space="preserve">bir </w:t>
      </w:r>
      <w:r w:rsidR="005E73C2" w:rsidRPr="00345C04">
        <w:rPr>
          <w:sz w:val="24"/>
          <w:szCs w:val="24"/>
        </w:rPr>
        <w:t xml:space="preserve">suretini” </w:t>
      </w:r>
      <w:r w:rsidR="000E2D11" w:rsidRPr="00345C04">
        <w:rPr>
          <w:sz w:val="24"/>
          <w:szCs w:val="24"/>
        </w:rPr>
        <w:t>Y</w:t>
      </w:r>
      <w:r w:rsidR="005E73C2" w:rsidRPr="00345C04">
        <w:rPr>
          <w:sz w:val="24"/>
          <w:szCs w:val="24"/>
        </w:rPr>
        <w:t>ükleniciye ver</w:t>
      </w:r>
      <w:r w:rsidR="002E7A0A" w:rsidRPr="00345C04">
        <w:rPr>
          <w:sz w:val="24"/>
          <w:szCs w:val="24"/>
        </w:rPr>
        <w:t xml:space="preserve">ecektir. </w:t>
      </w:r>
    </w:p>
    <w:p w:rsidR="00C76AF1" w:rsidRPr="000B270E" w:rsidRDefault="00C76AF1" w:rsidP="00C76AF1">
      <w:pPr>
        <w:pStyle w:val="Altbilgi"/>
        <w:rPr>
          <w:szCs w:val="24"/>
        </w:rPr>
      </w:pPr>
    </w:p>
    <w:tbl>
      <w:tblPr>
        <w:tblW w:w="9802" w:type="dxa"/>
        <w:tblLook w:val="01E0" w:firstRow="1" w:lastRow="1" w:firstColumn="1" w:lastColumn="1" w:noHBand="0" w:noVBand="0"/>
      </w:tblPr>
      <w:tblGrid>
        <w:gridCol w:w="4901"/>
        <w:gridCol w:w="4901"/>
      </w:tblGrid>
      <w:tr w:rsidR="00C76AF1" w:rsidRPr="000B270E" w:rsidTr="00916E20">
        <w:trPr>
          <w:trHeight w:val="277"/>
        </w:trPr>
        <w:tc>
          <w:tcPr>
            <w:tcW w:w="4901" w:type="dxa"/>
          </w:tcPr>
          <w:p w:rsidR="00C76AF1" w:rsidRPr="000B270E" w:rsidRDefault="00C76AF1" w:rsidP="00916E20">
            <w:pPr>
              <w:pStyle w:val="KonuBal"/>
            </w:pPr>
            <w:r w:rsidRPr="000B270E">
              <w:t>İDARE</w:t>
            </w:r>
          </w:p>
        </w:tc>
        <w:tc>
          <w:tcPr>
            <w:tcW w:w="4901" w:type="dxa"/>
          </w:tcPr>
          <w:p w:rsidR="00C76AF1" w:rsidRPr="000B270E" w:rsidRDefault="00C76AF1" w:rsidP="00916E20">
            <w:pPr>
              <w:pStyle w:val="KonuBal"/>
            </w:pPr>
            <w:r w:rsidRPr="000B270E">
              <w:t>YÜKLENİCİ</w:t>
            </w:r>
          </w:p>
        </w:tc>
      </w:tr>
      <w:tr w:rsidR="00597964" w:rsidRPr="000B270E" w:rsidTr="00916E20">
        <w:trPr>
          <w:trHeight w:val="342"/>
        </w:trPr>
        <w:tc>
          <w:tcPr>
            <w:tcW w:w="4901" w:type="dxa"/>
          </w:tcPr>
          <w:p w:rsidR="00597964" w:rsidRPr="00924419" w:rsidRDefault="00597964" w:rsidP="00597964">
            <w:pPr>
              <w:pStyle w:val="3-NormalYaz"/>
              <w:jc w:val="center"/>
              <w:rPr>
                <w:rFonts w:hAnsi="Times New Roman"/>
                <w:sz w:val="24"/>
                <w:szCs w:val="24"/>
              </w:rPr>
            </w:pPr>
          </w:p>
          <w:p w:rsidR="00597964" w:rsidRPr="00924419" w:rsidRDefault="00597964" w:rsidP="00597964">
            <w:pPr>
              <w:pStyle w:val="3-NormalYaz"/>
              <w:jc w:val="center"/>
              <w:rPr>
                <w:rFonts w:hAnsi="Times New Roman"/>
                <w:sz w:val="24"/>
                <w:szCs w:val="24"/>
              </w:rPr>
            </w:pPr>
          </w:p>
          <w:p w:rsidR="00597964" w:rsidRPr="00924419" w:rsidRDefault="00597964" w:rsidP="00597964">
            <w:pPr>
              <w:pStyle w:val="3-NormalYaz"/>
              <w:jc w:val="center"/>
              <w:rPr>
                <w:rFonts w:hAnsi="Times New Roman"/>
                <w:sz w:val="24"/>
                <w:szCs w:val="24"/>
              </w:rPr>
            </w:pPr>
          </w:p>
          <w:p w:rsidR="00597964" w:rsidRPr="00924419" w:rsidRDefault="00597964" w:rsidP="00597964">
            <w:pPr>
              <w:pStyle w:val="3-NormalYaz"/>
              <w:jc w:val="center"/>
              <w:rPr>
                <w:rFonts w:hAnsi="Times New Roman"/>
                <w:sz w:val="24"/>
                <w:szCs w:val="24"/>
              </w:rPr>
            </w:pPr>
            <w:r w:rsidRPr="00924419">
              <w:rPr>
                <w:rFonts w:hAnsi="Times New Roman"/>
                <w:sz w:val="24"/>
                <w:szCs w:val="24"/>
              </w:rPr>
              <w:t>Osman Cenk SAKARYA</w:t>
            </w:r>
          </w:p>
        </w:tc>
        <w:tc>
          <w:tcPr>
            <w:tcW w:w="4901" w:type="dxa"/>
          </w:tcPr>
          <w:p w:rsidR="00597964" w:rsidRPr="000B270E" w:rsidRDefault="00597964" w:rsidP="00597964">
            <w:pPr>
              <w:pStyle w:val="KonuBal"/>
              <w:rPr>
                <w:b w:val="0"/>
              </w:rPr>
            </w:pPr>
          </w:p>
        </w:tc>
      </w:tr>
      <w:tr w:rsidR="00597964" w:rsidRPr="000B270E" w:rsidTr="00916E20">
        <w:trPr>
          <w:trHeight w:val="277"/>
        </w:trPr>
        <w:tc>
          <w:tcPr>
            <w:tcW w:w="4901" w:type="dxa"/>
          </w:tcPr>
          <w:p w:rsidR="00597964" w:rsidRPr="00924419" w:rsidRDefault="00597964" w:rsidP="00597964">
            <w:pPr>
              <w:pStyle w:val="3-NormalYaz"/>
              <w:jc w:val="center"/>
              <w:rPr>
                <w:rFonts w:hAnsi="Times New Roman"/>
                <w:sz w:val="24"/>
                <w:szCs w:val="24"/>
              </w:rPr>
            </w:pPr>
            <w:r w:rsidRPr="00924419">
              <w:rPr>
                <w:rFonts w:hAnsi="Times New Roman"/>
                <w:sz w:val="24"/>
                <w:szCs w:val="24"/>
              </w:rPr>
              <w:t>İnşaat Mühendisi</w:t>
            </w:r>
          </w:p>
        </w:tc>
        <w:tc>
          <w:tcPr>
            <w:tcW w:w="4901" w:type="dxa"/>
          </w:tcPr>
          <w:p w:rsidR="00597964" w:rsidRPr="000B270E" w:rsidRDefault="00597964" w:rsidP="00597964">
            <w:pPr>
              <w:pStyle w:val="KonuBal"/>
              <w:rPr>
                <w:b w:val="0"/>
              </w:rPr>
            </w:pPr>
          </w:p>
        </w:tc>
      </w:tr>
      <w:tr w:rsidR="00597964" w:rsidRPr="000B270E" w:rsidTr="00916E20">
        <w:trPr>
          <w:trHeight w:val="277"/>
        </w:trPr>
        <w:tc>
          <w:tcPr>
            <w:tcW w:w="4901" w:type="dxa"/>
          </w:tcPr>
          <w:p w:rsidR="00597964" w:rsidRPr="00924419" w:rsidRDefault="00597964" w:rsidP="00597964">
            <w:pPr>
              <w:pStyle w:val="3-NormalYaz"/>
              <w:jc w:val="center"/>
              <w:rPr>
                <w:rFonts w:hAnsi="Times New Roman"/>
                <w:sz w:val="24"/>
                <w:szCs w:val="24"/>
              </w:rPr>
            </w:pPr>
            <w:r w:rsidRPr="00924419">
              <w:rPr>
                <w:rFonts w:hAnsi="Times New Roman"/>
                <w:sz w:val="24"/>
                <w:szCs w:val="24"/>
              </w:rPr>
              <w:t>Yapı İşleri ve Teknik Daire Başkan V.</w:t>
            </w:r>
          </w:p>
        </w:tc>
        <w:tc>
          <w:tcPr>
            <w:tcW w:w="4901" w:type="dxa"/>
          </w:tcPr>
          <w:p w:rsidR="00597964" w:rsidRPr="000B270E" w:rsidRDefault="00597964" w:rsidP="00597964">
            <w:pPr>
              <w:pStyle w:val="KonuBal"/>
              <w:rPr>
                <w:b w:val="0"/>
              </w:rPr>
            </w:pPr>
          </w:p>
        </w:tc>
      </w:tr>
    </w:tbl>
    <w:p w:rsidR="00C76AF1" w:rsidRPr="000B270E" w:rsidRDefault="00C76AF1" w:rsidP="00C76AF1">
      <w:pPr>
        <w:pStyle w:val="KonuBal"/>
        <w:jc w:val="left"/>
      </w:pPr>
    </w:p>
    <w:p w:rsidR="002E7A0A" w:rsidRPr="00345C04" w:rsidRDefault="002E7A0A" w:rsidP="00BA2A5D">
      <w:pPr>
        <w:pStyle w:val="DipnotMetni"/>
        <w:tabs>
          <w:tab w:val="left" w:pos="567"/>
          <w:tab w:val="left" w:leader="dot" w:pos="8789"/>
        </w:tabs>
        <w:spacing w:after="100" w:afterAutospacing="1"/>
        <w:jc w:val="both"/>
        <w:rPr>
          <w:sz w:val="24"/>
          <w:szCs w:val="24"/>
        </w:rPr>
      </w:pPr>
    </w:p>
    <w:sectPr w:rsidR="002E7A0A" w:rsidRPr="00345C04" w:rsidSect="0072136C">
      <w:footerReference w:type="even"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394" w:rsidRDefault="00202394">
      <w:r>
        <w:separator/>
      </w:r>
    </w:p>
  </w:endnote>
  <w:endnote w:type="continuationSeparator" w:id="0">
    <w:p w:rsidR="00202394" w:rsidRDefault="0020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3C" w:rsidRDefault="000E463C" w:rsidP="00FA295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0E463C" w:rsidRDefault="000E46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63C" w:rsidRDefault="000E463C" w:rsidP="00FA295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B3647">
      <w:rPr>
        <w:rStyle w:val="SayfaNumaras"/>
        <w:noProof/>
      </w:rPr>
      <w:t>13</w:t>
    </w:r>
    <w:r>
      <w:rPr>
        <w:rStyle w:val="SayfaNumaras"/>
      </w:rPr>
      <w:fldChar w:fldCharType="end"/>
    </w:r>
  </w:p>
  <w:p w:rsidR="000E463C" w:rsidRDefault="000E46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394" w:rsidRDefault="00202394">
      <w:r>
        <w:separator/>
      </w:r>
    </w:p>
  </w:footnote>
  <w:footnote w:type="continuationSeparator" w:id="0">
    <w:p w:rsidR="00202394" w:rsidRDefault="00202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632C7"/>
    <w:multiLevelType w:val="hybridMultilevel"/>
    <w:tmpl w:val="5964DDE8"/>
    <w:lvl w:ilvl="0" w:tplc="041F000F">
      <w:start w:val="1"/>
      <w:numFmt w:val="decimal"/>
      <w:lvlText w:val="%1."/>
      <w:lvlJc w:val="left"/>
      <w:pPr>
        <w:ind w:left="1105" w:hanging="360"/>
      </w:pPr>
    </w:lvl>
    <w:lvl w:ilvl="1" w:tplc="041F0019" w:tentative="1">
      <w:start w:val="1"/>
      <w:numFmt w:val="lowerLetter"/>
      <w:lvlText w:val="%2."/>
      <w:lvlJc w:val="left"/>
      <w:pPr>
        <w:ind w:left="1825" w:hanging="360"/>
      </w:pPr>
    </w:lvl>
    <w:lvl w:ilvl="2" w:tplc="041F001B" w:tentative="1">
      <w:start w:val="1"/>
      <w:numFmt w:val="lowerRoman"/>
      <w:lvlText w:val="%3."/>
      <w:lvlJc w:val="right"/>
      <w:pPr>
        <w:ind w:left="2545" w:hanging="180"/>
      </w:pPr>
    </w:lvl>
    <w:lvl w:ilvl="3" w:tplc="041F000F" w:tentative="1">
      <w:start w:val="1"/>
      <w:numFmt w:val="decimal"/>
      <w:lvlText w:val="%4."/>
      <w:lvlJc w:val="left"/>
      <w:pPr>
        <w:ind w:left="3265" w:hanging="360"/>
      </w:pPr>
    </w:lvl>
    <w:lvl w:ilvl="4" w:tplc="041F0019" w:tentative="1">
      <w:start w:val="1"/>
      <w:numFmt w:val="lowerLetter"/>
      <w:lvlText w:val="%5."/>
      <w:lvlJc w:val="left"/>
      <w:pPr>
        <w:ind w:left="3985" w:hanging="360"/>
      </w:pPr>
    </w:lvl>
    <w:lvl w:ilvl="5" w:tplc="041F001B" w:tentative="1">
      <w:start w:val="1"/>
      <w:numFmt w:val="lowerRoman"/>
      <w:lvlText w:val="%6."/>
      <w:lvlJc w:val="right"/>
      <w:pPr>
        <w:ind w:left="4705" w:hanging="180"/>
      </w:pPr>
    </w:lvl>
    <w:lvl w:ilvl="6" w:tplc="041F000F" w:tentative="1">
      <w:start w:val="1"/>
      <w:numFmt w:val="decimal"/>
      <w:lvlText w:val="%7."/>
      <w:lvlJc w:val="left"/>
      <w:pPr>
        <w:ind w:left="5425" w:hanging="360"/>
      </w:pPr>
    </w:lvl>
    <w:lvl w:ilvl="7" w:tplc="041F0019" w:tentative="1">
      <w:start w:val="1"/>
      <w:numFmt w:val="lowerLetter"/>
      <w:lvlText w:val="%8."/>
      <w:lvlJc w:val="left"/>
      <w:pPr>
        <w:ind w:left="6145" w:hanging="360"/>
      </w:pPr>
    </w:lvl>
    <w:lvl w:ilvl="8" w:tplc="041F001B" w:tentative="1">
      <w:start w:val="1"/>
      <w:numFmt w:val="lowerRoman"/>
      <w:lvlText w:val="%9."/>
      <w:lvlJc w:val="right"/>
      <w:pPr>
        <w:ind w:left="6865" w:hanging="180"/>
      </w:pPr>
    </w:lvl>
  </w:abstractNum>
  <w:abstractNum w:abstractNumId="1" w15:restartNumberingAfterBreak="0">
    <w:nsid w:val="42421EAB"/>
    <w:multiLevelType w:val="hybridMultilevel"/>
    <w:tmpl w:val="46C66E0E"/>
    <w:lvl w:ilvl="0" w:tplc="26505942">
      <w:start w:val="8"/>
      <w:numFmt w:val="lowerLetter"/>
      <w:lvlText w:val="%1)"/>
      <w:lvlJc w:val="left"/>
      <w:pPr>
        <w:tabs>
          <w:tab w:val="num" w:pos="1668"/>
        </w:tabs>
        <w:ind w:left="1668" w:hanging="360"/>
      </w:pPr>
      <w:rPr>
        <w:rFonts w:hint="default"/>
      </w:rPr>
    </w:lvl>
    <w:lvl w:ilvl="1" w:tplc="8DBAA312" w:tentative="1">
      <w:start w:val="1"/>
      <w:numFmt w:val="lowerLetter"/>
      <w:lvlText w:val="%2."/>
      <w:lvlJc w:val="left"/>
      <w:pPr>
        <w:tabs>
          <w:tab w:val="num" w:pos="2388"/>
        </w:tabs>
        <w:ind w:left="2388" w:hanging="360"/>
      </w:pPr>
    </w:lvl>
    <w:lvl w:ilvl="2" w:tplc="59EACC04" w:tentative="1">
      <w:start w:val="1"/>
      <w:numFmt w:val="lowerRoman"/>
      <w:lvlText w:val="%3."/>
      <w:lvlJc w:val="right"/>
      <w:pPr>
        <w:tabs>
          <w:tab w:val="num" w:pos="3108"/>
        </w:tabs>
        <w:ind w:left="3108" w:hanging="180"/>
      </w:pPr>
    </w:lvl>
    <w:lvl w:ilvl="3" w:tplc="4876442C" w:tentative="1">
      <w:start w:val="1"/>
      <w:numFmt w:val="decimal"/>
      <w:lvlText w:val="%4."/>
      <w:lvlJc w:val="left"/>
      <w:pPr>
        <w:tabs>
          <w:tab w:val="num" w:pos="3828"/>
        </w:tabs>
        <w:ind w:left="3828" w:hanging="360"/>
      </w:pPr>
    </w:lvl>
    <w:lvl w:ilvl="4" w:tplc="A55AD876" w:tentative="1">
      <w:start w:val="1"/>
      <w:numFmt w:val="lowerLetter"/>
      <w:lvlText w:val="%5."/>
      <w:lvlJc w:val="left"/>
      <w:pPr>
        <w:tabs>
          <w:tab w:val="num" w:pos="4548"/>
        </w:tabs>
        <w:ind w:left="4548" w:hanging="360"/>
      </w:pPr>
    </w:lvl>
    <w:lvl w:ilvl="5" w:tplc="DC541D60" w:tentative="1">
      <w:start w:val="1"/>
      <w:numFmt w:val="lowerRoman"/>
      <w:lvlText w:val="%6."/>
      <w:lvlJc w:val="right"/>
      <w:pPr>
        <w:tabs>
          <w:tab w:val="num" w:pos="5268"/>
        </w:tabs>
        <w:ind w:left="5268" w:hanging="180"/>
      </w:pPr>
    </w:lvl>
    <w:lvl w:ilvl="6" w:tplc="38B282E8" w:tentative="1">
      <w:start w:val="1"/>
      <w:numFmt w:val="decimal"/>
      <w:lvlText w:val="%7."/>
      <w:lvlJc w:val="left"/>
      <w:pPr>
        <w:tabs>
          <w:tab w:val="num" w:pos="5988"/>
        </w:tabs>
        <w:ind w:left="5988" w:hanging="360"/>
      </w:pPr>
    </w:lvl>
    <w:lvl w:ilvl="7" w:tplc="97C6EFC0" w:tentative="1">
      <w:start w:val="1"/>
      <w:numFmt w:val="lowerLetter"/>
      <w:lvlText w:val="%8."/>
      <w:lvlJc w:val="left"/>
      <w:pPr>
        <w:tabs>
          <w:tab w:val="num" w:pos="6708"/>
        </w:tabs>
        <w:ind w:left="6708" w:hanging="360"/>
      </w:pPr>
    </w:lvl>
    <w:lvl w:ilvl="8" w:tplc="4A528BFC" w:tentative="1">
      <w:start w:val="1"/>
      <w:numFmt w:val="lowerRoman"/>
      <w:lvlText w:val="%9."/>
      <w:lvlJc w:val="right"/>
      <w:pPr>
        <w:tabs>
          <w:tab w:val="num" w:pos="7428"/>
        </w:tabs>
        <w:ind w:left="7428" w:hanging="180"/>
      </w:pPr>
    </w:lvl>
  </w:abstractNum>
  <w:abstractNum w:abstractNumId="2" w15:restartNumberingAfterBreak="0">
    <w:nsid w:val="460D1AB7"/>
    <w:multiLevelType w:val="hybridMultilevel"/>
    <w:tmpl w:val="6D2A4C56"/>
    <w:lvl w:ilvl="0" w:tplc="7542C8C0">
      <w:start w:val="1"/>
      <w:numFmt w:val="lowerLetter"/>
      <w:lvlText w:val="%1)"/>
      <w:lvlJc w:val="left"/>
      <w:pPr>
        <w:tabs>
          <w:tab w:val="num" w:pos="720"/>
        </w:tabs>
        <w:ind w:left="720" w:hanging="360"/>
      </w:pPr>
      <w:rPr>
        <w:rFonts w:hint="default"/>
        <w:b/>
      </w:rPr>
    </w:lvl>
    <w:lvl w:ilvl="1" w:tplc="E21E1F0E" w:tentative="1">
      <w:start w:val="1"/>
      <w:numFmt w:val="lowerLetter"/>
      <w:lvlText w:val="%2."/>
      <w:lvlJc w:val="left"/>
      <w:pPr>
        <w:tabs>
          <w:tab w:val="num" w:pos="1440"/>
        </w:tabs>
        <w:ind w:left="1440" w:hanging="360"/>
      </w:pPr>
    </w:lvl>
    <w:lvl w:ilvl="2" w:tplc="A5B205A6" w:tentative="1">
      <w:start w:val="1"/>
      <w:numFmt w:val="lowerRoman"/>
      <w:lvlText w:val="%3."/>
      <w:lvlJc w:val="right"/>
      <w:pPr>
        <w:tabs>
          <w:tab w:val="num" w:pos="2160"/>
        </w:tabs>
        <w:ind w:left="2160" w:hanging="180"/>
      </w:pPr>
    </w:lvl>
    <w:lvl w:ilvl="3" w:tplc="2EC8039C" w:tentative="1">
      <w:start w:val="1"/>
      <w:numFmt w:val="decimal"/>
      <w:lvlText w:val="%4."/>
      <w:lvlJc w:val="left"/>
      <w:pPr>
        <w:tabs>
          <w:tab w:val="num" w:pos="2880"/>
        </w:tabs>
        <w:ind w:left="2880" w:hanging="360"/>
      </w:pPr>
    </w:lvl>
    <w:lvl w:ilvl="4" w:tplc="BF14E3C4" w:tentative="1">
      <w:start w:val="1"/>
      <w:numFmt w:val="lowerLetter"/>
      <w:lvlText w:val="%5."/>
      <w:lvlJc w:val="left"/>
      <w:pPr>
        <w:tabs>
          <w:tab w:val="num" w:pos="3600"/>
        </w:tabs>
        <w:ind w:left="3600" w:hanging="360"/>
      </w:pPr>
    </w:lvl>
    <w:lvl w:ilvl="5" w:tplc="694A9AA8" w:tentative="1">
      <w:start w:val="1"/>
      <w:numFmt w:val="lowerRoman"/>
      <w:lvlText w:val="%6."/>
      <w:lvlJc w:val="right"/>
      <w:pPr>
        <w:tabs>
          <w:tab w:val="num" w:pos="4320"/>
        </w:tabs>
        <w:ind w:left="4320" w:hanging="180"/>
      </w:pPr>
    </w:lvl>
    <w:lvl w:ilvl="6" w:tplc="872402B8" w:tentative="1">
      <w:start w:val="1"/>
      <w:numFmt w:val="decimal"/>
      <w:lvlText w:val="%7."/>
      <w:lvlJc w:val="left"/>
      <w:pPr>
        <w:tabs>
          <w:tab w:val="num" w:pos="5040"/>
        </w:tabs>
        <w:ind w:left="5040" w:hanging="360"/>
      </w:pPr>
    </w:lvl>
    <w:lvl w:ilvl="7" w:tplc="9ABC8744" w:tentative="1">
      <w:start w:val="1"/>
      <w:numFmt w:val="lowerLetter"/>
      <w:lvlText w:val="%8."/>
      <w:lvlJc w:val="left"/>
      <w:pPr>
        <w:tabs>
          <w:tab w:val="num" w:pos="5760"/>
        </w:tabs>
        <w:ind w:left="5760" w:hanging="360"/>
      </w:pPr>
    </w:lvl>
    <w:lvl w:ilvl="8" w:tplc="E01AC606" w:tentative="1">
      <w:start w:val="1"/>
      <w:numFmt w:val="lowerRoman"/>
      <w:lvlText w:val="%9."/>
      <w:lvlJc w:val="right"/>
      <w:pPr>
        <w:tabs>
          <w:tab w:val="num" w:pos="6480"/>
        </w:tabs>
        <w:ind w:left="6480" w:hanging="180"/>
      </w:pPr>
    </w:lvl>
  </w:abstractNum>
  <w:abstractNum w:abstractNumId="3" w15:restartNumberingAfterBreak="0">
    <w:nsid w:val="4B30482F"/>
    <w:multiLevelType w:val="singleLevel"/>
    <w:tmpl w:val="041F0017"/>
    <w:lvl w:ilvl="0">
      <w:start w:val="1"/>
      <w:numFmt w:val="lowerLetter"/>
      <w:lvlText w:val="%1)"/>
      <w:lvlJc w:val="left"/>
      <w:pPr>
        <w:tabs>
          <w:tab w:val="num" w:pos="360"/>
        </w:tabs>
        <w:ind w:left="360" w:hanging="360"/>
      </w:pPr>
      <w:rPr>
        <w:rFonts w:hint="default"/>
      </w:rPr>
    </w:lvl>
  </w:abstractNum>
  <w:abstractNum w:abstractNumId="4" w15:restartNumberingAfterBreak="0">
    <w:nsid w:val="5F4A5D00"/>
    <w:multiLevelType w:val="hybridMultilevel"/>
    <w:tmpl w:val="089ED548"/>
    <w:lvl w:ilvl="0" w:tplc="041F0001">
      <w:start w:val="1"/>
      <w:numFmt w:val="bullet"/>
      <w:lvlText w:val=""/>
      <w:lvlJc w:val="left"/>
      <w:pPr>
        <w:ind w:left="1105" w:hanging="360"/>
      </w:pPr>
      <w:rPr>
        <w:rFonts w:ascii="Symbol" w:hAnsi="Symbol" w:hint="default"/>
      </w:rPr>
    </w:lvl>
    <w:lvl w:ilvl="1" w:tplc="041F0019" w:tentative="1">
      <w:start w:val="1"/>
      <w:numFmt w:val="lowerLetter"/>
      <w:lvlText w:val="%2."/>
      <w:lvlJc w:val="left"/>
      <w:pPr>
        <w:ind w:left="1825" w:hanging="360"/>
      </w:pPr>
    </w:lvl>
    <w:lvl w:ilvl="2" w:tplc="041F001B" w:tentative="1">
      <w:start w:val="1"/>
      <w:numFmt w:val="lowerRoman"/>
      <w:lvlText w:val="%3."/>
      <w:lvlJc w:val="right"/>
      <w:pPr>
        <w:ind w:left="2545" w:hanging="180"/>
      </w:pPr>
    </w:lvl>
    <w:lvl w:ilvl="3" w:tplc="041F000F" w:tentative="1">
      <w:start w:val="1"/>
      <w:numFmt w:val="decimal"/>
      <w:lvlText w:val="%4."/>
      <w:lvlJc w:val="left"/>
      <w:pPr>
        <w:ind w:left="3265" w:hanging="360"/>
      </w:pPr>
    </w:lvl>
    <w:lvl w:ilvl="4" w:tplc="041F0019" w:tentative="1">
      <w:start w:val="1"/>
      <w:numFmt w:val="lowerLetter"/>
      <w:lvlText w:val="%5."/>
      <w:lvlJc w:val="left"/>
      <w:pPr>
        <w:ind w:left="3985" w:hanging="360"/>
      </w:pPr>
    </w:lvl>
    <w:lvl w:ilvl="5" w:tplc="041F001B" w:tentative="1">
      <w:start w:val="1"/>
      <w:numFmt w:val="lowerRoman"/>
      <w:lvlText w:val="%6."/>
      <w:lvlJc w:val="right"/>
      <w:pPr>
        <w:ind w:left="4705" w:hanging="180"/>
      </w:pPr>
    </w:lvl>
    <w:lvl w:ilvl="6" w:tplc="041F000F" w:tentative="1">
      <w:start w:val="1"/>
      <w:numFmt w:val="decimal"/>
      <w:lvlText w:val="%7."/>
      <w:lvlJc w:val="left"/>
      <w:pPr>
        <w:ind w:left="5425" w:hanging="360"/>
      </w:pPr>
    </w:lvl>
    <w:lvl w:ilvl="7" w:tplc="041F0019" w:tentative="1">
      <w:start w:val="1"/>
      <w:numFmt w:val="lowerLetter"/>
      <w:lvlText w:val="%8."/>
      <w:lvlJc w:val="left"/>
      <w:pPr>
        <w:ind w:left="6145" w:hanging="360"/>
      </w:pPr>
    </w:lvl>
    <w:lvl w:ilvl="8" w:tplc="041F001B" w:tentative="1">
      <w:start w:val="1"/>
      <w:numFmt w:val="lowerRoman"/>
      <w:lvlText w:val="%9."/>
      <w:lvlJc w:val="right"/>
      <w:pPr>
        <w:ind w:left="6865" w:hanging="180"/>
      </w:pPr>
    </w:lvl>
  </w:abstractNum>
  <w:abstractNum w:abstractNumId="5" w15:restartNumberingAfterBreak="0">
    <w:nsid w:val="5FAD46D7"/>
    <w:multiLevelType w:val="singleLevel"/>
    <w:tmpl w:val="041F0017"/>
    <w:lvl w:ilvl="0">
      <w:start w:val="1"/>
      <w:numFmt w:val="lowerLetter"/>
      <w:lvlText w:val="%1)"/>
      <w:lvlJc w:val="left"/>
      <w:pPr>
        <w:tabs>
          <w:tab w:val="num" w:pos="360"/>
        </w:tabs>
        <w:ind w:left="360" w:hanging="360"/>
      </w:pPr>
      <w:rPr>
        <w:rFonts w:hint="default"/>
      </w:rPr>
    </w:lvl>
  </w:abstractNum>
  <w:abstractNum w:abstractNumId="6" w15:restartNumberingAfterBreak="0">
    <w:nsid w:val="6C59665E"/>
    <w:multiLevelType w:val="hybridMultilevel"/>
    <w:tmpl w:val="E2F0C740"/>
    <w:lvl w:ilvl="0" w:tplc="0C6A83D0">
      <w:start w:val="3"/>
      <w:numFmt w:val="lowerLetter"/>
      <w:lvlText w:val="%1)"/>
      <w:lvlJc w:val="left"/>
      <w:pPr>
        <w:tabs>
          <w:tab w:val="num" w:pos="720"/>
        </w:tabs>
        <w:ind w:left="720" w:hanging="360"/>
      </w:pPr>
      <w:rPr>
        <w:rFonts w:hint="default"/>
        <w:b/>
      </w:rPr>
    </w:lvl>
    <w:lvl w:ilvl="1" w:tplc="59F43976" w:tentative="1">
      <w:start w:val="1"/>
      <w:numFmt w:val="lowerLetter"/>
      <w:lvlText w:val="%2."/>
      <w:lvlJc w:val="left"/>
      <w:pPr>
        <w:tabs>
          <w:tab w:val="num" w:pos="1440"/>
        </w:tabs>
        <w:ind w:left="1440" w:hanging="360"/>
      </w:pPr>
    </w:lvl>
    <w:lvl w:ilvl="2" w:tplc="C04A8502" w:tentative="1">
      <w:start w:val="1"/>
      <w:numFmt w:val="lowerRoman"/>
      <w:lvlText w:val="%3."/>
      <w:lvlJc w:val="right"/>
      <w:pPr>
        <w:tabs>
          <w:tab w:val="num" w:pos="2160"/>
        </w:tabs>
        <w:ind w:left="2160" w:hanging="180"/>
      </w:pPr>
    </w:lvl>
    <w:lvl w:ilvl="3" w:tplc="22E883C8" w:tentative="1">
      <w:start w:val="1"/>
      <w:numFmt w:val="decimal"/>
      <w:lvlText w:val="%4."/>
      <w:lvlJc w:val="left"/>
      <w:pPr>
        <w:tabs>
          <w:tab w:val="num" w:pos="2880"/>
        </w:tabs>
        <w:ind w:left="2880" w:hanging="360"/>
      </w:pPr>
    </w:lvl>
    <w:lvl w:ilvl="4" w:tplc="0A92DBC2" w:tentative="1">
      <w:start w:val="1"/>
      <w:numFmt w:val="lowerLetter"/>
      <w:lvlText w:val="%5."/>
      <w:lvlJc w:val="left"/>
      <w:pPr>
        <w:tabs>
          <w:tab w:val="num" w:pos="3600"/>
        </w:tabs>
        <w:ind w:left="3600" w:hanging="360"/>
      </w:pPr>
    </w:lvl>
    <w:lvl w:ilvl="5" w:tplc="1C08DCF0" w:tentative="1">
      <w:start w:val="1"/>
      <w:numFmt w:val="lowerRoman"/>
      <w:lvlText w:val="%6."/>
      <w:lvlJc w:val="right"/>
      <w:pPr>
        <w:tabs>
          <w:tab w:val="num" w:pos="4320"/>
        </w:tabs>
        <w:ind w:left="4320" w:hanging="180"/>
      </w:pPr>
    </w:lvl>
    <w:lvl w:ilvl="6" w:tplc="75408C20" w:tentative="1">
      <w:start w:val="1"/>
      <w:numFmt w:val="decimal"/>
      <w:lvlText w:val="%7."/>
      <w:lvlJc w:val="left"/>
      <w:pPr>
        <w:tabs>
          <w:tab w:val="num" w:pos="5040"/>
        </w:tabs>
        <w:ind w:left="5040" w:hanging="360"/>
      </w:pPr>
    </w:lvl>
    <w:lvl w:ilvl="7" w:tplc="1032D378" w:tentative="1">
      <w:start w:val="1"/>
      <w:numFmt w:val="lowerLetter"/>
      <w:lvlText w:val="%8."/>
      <w:lvlJc w:val="left"/>
      <w:pPr>
        <w:tabs>
          <w:tab w:val="num" w:pos="5760"/>
        </w:tabs>
        <w:ind w:left="5760" w:hanging="360"/>
      </w:pPr>
    </w:lvl>
    <w:lvl w:ilvl="8" w:tplc="4DCAA19C" w:tentative="1">
      <w:start w:val="1"/>
      <w:numFmt w:val="lowerRoman"/>
      <w:lvlText w:val="%9."/>
      <w:lvlJc w:val="right"/>
      <w:pPr>
        <w:tabs>
          <w:tab w:val="num" w:pos="6480"/>
        </w:tabs>
        <w:ind w:left="6480" w:hanging="180"/>
      </w:pPr>
    </w:lvl>
  </w:abstractNum>
  <w:abstractNum w:abstractNumId="7" w15:restartNumberingAfterBreak="0">
    <w:nsid w:val="74646168"/>
    <w:multiLevelType w:val="singleLevel"/>
    <w:tmpl w:val="50764542"/>
    <w:lvl w:ilvl="0">
      <w:start w:val="1"/>
      <w:numFmt w:val="decimal"/>
      <w:lvlText w:val="%1)"/>
      <w:lvlJc w:val="left"/>
      <w:pPr>
        <w:tabs>
          <w:tab w:val="num" w:pos="1080"/>
        </w:tabs>
        <w:ind w:left="1080" w:hanging="360"/>
      </w:pPr>
      <w:rPr>
        <w:rFont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CDC"/>
    <w:rsid w:val="00000F19"/>
    <w:rsid w:val="000034DF"/>
    <w:rsid w:val="000036F1"/>
    <w:rsid w:val="00005062"/>
    <w:rsid w:val="00005740"/>
    <w:rsid w:val="00010EBF"/>
    <w:rsid w:val="0001694C"/>
    <w:rsid w:val="00017CB4"/>
    <w:rsid w:val="00030112"/>
    <w:rsid w:val="0004036D"/>
    <w:rsid w:val="00040B3B"/>
    <w:rsid w:val="00042A43"/>
    <w:rsid w:val="00042AC8"/>
    <w:rsid w:val="0004375F"/>
    <w:rsid w:val="0005061F"/>
    <w:rsid w:val="00052041"/>
    <w:rsid w:val="00053AB0"/>
    <w:rsid w:val="000600FD"/>
    <w:rsid w:val="00062A0F"/>
    <w:rsid w:val="0006491A"/>
    <w:rsid w:val="000703E7"/>
    <w:rsid w:val="00071F64"/>
    <w:rsid w:val="00072A73"/>
    <w:rsid w:val="000749C5"/>
    <w:rsid w:val="00080CA0"/>
    <w:rsid w:val="000810AF"/>
    <w:rsid w:val="00091C71"/>
    <w:rsid w:val="000A0F7F"/>
    <w:rsid w:val="000A55EF"/>
    <w:rsid w:val="000B3647"/>
    <w:rsid w:val="000C2316"/>
    <w:rsid w:val="000C5E31"/>
    <w:rsid w:val="000E2D11"/>
    <w:rsid w:val="000E4327"/>
    <w:rsid w:val="000E463C"/>
    <w:rsid w:val="000E5B16"/>
    <w:rsid w:val="00106158"/>
    <w:rsid w:val="0011070D"/>
    <w:rsid w:val="001125BB"/>
    <w:rsid w:val="0011333A"/>
    <w:rsid w:val="00142705"/>
    <w:rsid w:val="001433F0"/>
    <w:rsid w:val="00143976"/>
    <w:rsid w:val="001447CF"/>
    <w:rsid w:val="00145440"/>
    <w:rsid w:val="001535A1"/>
    <w:rsid w:val="00154362"/>
    <w:rsid w:val="00155F0D"/>
    <w:rsid w:val="00156328"/>
    <w:rsid w:val="00156336"/>
    <w:rsid w:val="001563CA"/>
    <w:rsid w:val="00157BED"/>
    <w:rsid w:val="0017089B"/>
    <w:rsid w:val="001749F3"/>
    <w:rsid w:val="00174E1D"/>
    <w:rsid w:val="00175398"/>
    <w:rsid w:val="0018535A"/>
    <w:rsid w:val="00190E87"/>
    <w:rsid w:val="00191D5B"/>
    <w:rsid w:val="00195EE1"/>
    <w:rsid w:val="00196086"/>
    <w:rsid w:val="001B02B1"/>
    <w:rsid w:val="001B1825"/>
    <w:rsid w:val="001B1D28"/>
    <w:rsid w:val="001B2887"/>
    <w:rsid w:val="001B6328"/>
    <w:rsid w:val="001B6AFE"/>
    <w:rsid w:val="001C69AB"/>
    <w:rsid w:val="001C6D3D"/>
    <w:rsid w:val="001D0634"/>
    <w:rsid w:val="001D0BB4"/>
    <w:rsid w:val="001D3DA2"/>
    <w:rsid w:val="001D564A"/>
    <w:rsid w:val="001F5F6F"/>
    <w:rsid w:val="00200059"/>
    <w:rsid w:val="00202394"/>
    <w:rsid w:val="00207162"/>
    <w:rsid w:val="00210D17"/>
    <w:rsid w:val="00214EFD"/>
    <w:rsid w:val="00215FB8"/>
    <w:rsid w:val="00250E80"/>
    <w:rsid w:val="00272A5A"/>
    <w:rsid w:val="00272AB4"/>
    <w:rsid w:val="00274000"/>
    <w:rsid w:val="00280136"/>
    <w:rsid w:val="002850D8"/>
    <w:rsid w:val="002859F1"/>
    <w:rsid w:val="00286435"/>
    <w:rsid w:val="002930FA"/>
    <w:rsid w:val="002936D9"/>
    <w:rsid w:val="00296335"/>
    <w:rsid w:val="002B2AEA"/>
    <w:rsid w:val="002B6FB0"/>
    <w:rsid w:val="002C66BF"/>
    <w:rsid w:val="002D0762"/>
    <w:rsid w:val="002D0F95"/>
    <w:rsid w:val="002D24F3"/>
    <w:rsid w:val="002D2611"/>
    <w:rsid w:val="002E4889"/>
    <w:rsid w:val="002E7A0A"/>
    <w:rsid w:val="002F5DC0"/>
    <w:rsid w:val="002F6774"/>
    <w:rsid w:val="002F6C3B"/>
    <w:rsid w:val="002F7CE1"/>
    <w:rsid w:val="00302179"/>
    <w:rsid w:val="00333AF9"/>
    <w:rsid w:val="00335015"/>
    <w:rsid w:val="00337C0A"/>
    <w:rsid w:val="003413EE"/>
    <w:rsid w:val="003425DF"/>
    <w:rsid w:val="00344429"/>
    <w:rsid w:val="00345C04"/>
    <w:rsid w:val="003464C5"/>
    <w:rsid w:val="00346A1F"/>
    <w:rsid w:val="00387D8B"/>
    <w:rsid w:val="003A49A5"/>
    <w:rsid w:val="003B060E"/>
    <w:rsid w:val="003B0D10"/>
    <w:rsid w:val="003B4215"/>
    <w:rsid w:val="003D097A"/>
    <w:rsid w:val="003F3D64"/>
    <w:rsid w:val="004043F0"/>
    <w:rsid w:val="00415BCE"/>
    <w:rsid w:val="00431D09"/>
    <w:rsid w:val="0044541C"/>
    <w:rsid w:val="004468A9"/>
    <w:rsid w:val="00451161"/>
    <w:rsid w:val="004543E7"/>
    <w:rsid w:val="00463617"/>
    <w:rsid w:val="00466451"/>
    <w:rsid w:val="004739D7"/>
    <w:rsid w:val="004929B5"/>
    <w:rsid w:val="00493C43"/>
    <w:rsid w:val="004B773F"/>
    <w:rsid w:val="004C46DB"/>
    <w:rsid w:val="004D405B"/>
    <w:rsid w:val="004E1412"/>
    <w:rsid w:val="004F1A70"/>
    <w:rsid w:val="004F3C54"/>
    <w:rsid w:val="00515C99"/>
    <w:rsid w:val="005275AF"/>
    <w:rsid w:val="005430F9"/>
    <w:rsid w:val="00557E18"/>
    <w:rsid w:val="00581CD2"/>
    <w:rsid w:val="0059152C"/>
    <w:rsid w:val="00594D94"/>
    <w:rsid w:val="00595B1B"/>
    <w:rsid w:val="005970A3"/>
    <w:rsid w:val="00597964"/>
    <w:rsid w:val="005A2B40"/>
    <w:rsid w:val="005B1C12"/>
    <w:rsid w:val="005C215A"/>
    <w:rsid w:val="005C2775"/>
    <w:rsid w:val="005C4E1E"/>
    <w:rsid w:val="005C5B1B"/>
    <w:rsid w:val="005C6569"/>
    <w:rsid w:val="005D0AE7"/>
    <w:rsid w:val="005D334A"/>
    <w:rsid w:val="005E0D3B"/>
    <w:rsid w:val="005E4848"/>
    <w:rsid w:val="005E73C2"/>
    <w:rsid w:val="005F2A3F"/>
    <w:rsid w:val="006001BC"/>
    <w:rsid w:val="006107BC"/>
    <w:rsid w:val="00615ADF"/>
    <w:rsid w:val="00616A87"/>
    <w:rsid w:val="006208D2"/>
    <w:rsid w:val="0062374B"/>
    <w:rsid w:val="00624B4C"/>
    <w:rsid w:val="00633D17"/>
    <w:rsid w:val="006478C5"/>
    <w:rsid w:val="00650CD7"/>
    <w:rsid w:val="006528F6"/>
    <w:rsid w:val="0065538E"/>
    <w:rsid w:val="00662EE5"/>
    <w:rsid w:val="00675EB2"/>
    <w:rsid w:val="00683B5D"/>
    <w:rsid w:val="0069225C"/>
    <w:rsid w:val="006A0AA0"/>
    <w:rsid w:val="006A7AA9"/>
    <w:rsid w:val="006A7C06"/>
    <w:rsid w:val="006B1706"/>
    <w:rsid w:val="006C34CB"/>
    <w:rsid w:val="006D5D75"/>
    <w:rsid w:val="006D75D1"/>
    <w:rsid w:val="006E6564"/>
    <w:rsid w:val="006E7A49"/>
    <w:rsid w:val="006F4F3E"/>
    <w:rsid w:val="006F4F76"/>
    <w:rsid w:val="007035CF"/>
    <w:rsid w:val="00711A32"/>
    <w:rsid w:val="0071215C"/>
    <w:rsid w:val="00715EF7"/>
    <w:rsid w:val="0072136C"/>
    <w:rsid w:val="0072183D"/>
    <w:rsid w:val="007307F1"/>
    <w:rsid w:val="007343D3"/>
    <w:rsid w:val="00755AE1"/>
    <w:rsid w:val="00765B9D"/>
    <w:rsid w:val="00771DCB"/>
    <w:rsid w:val="00772E44"/>
    <w:rsid w:val="007809C0"/>
    <w:rsid w:val="00780A37"/>
    <w:rsid w:val="007863FF"/>
    <w:rsid w:val="007A271E"/>
    <w:rsid w:val="007A4B01"/>
    <w:rsid w:val="007A4EF8"/>
    <w:rsid w:val="007B2382"/>
    <w:rsid w:val="007B4F16"/>
    <w:rsid w:val="007C5EDC"/>
    <w:rsid w:val="007D7386"/>
    <w:rsid w:val="007E0533"/>
    <w:rsid w:val="007E3C42"/>
    <w:rsid w:val="007E486A"/>
    <w:rsid w:val="007F2E48"/>
    <w:rsid w:val="00803F45"/>
    <w:rsid w:val="008043CD"/>
    <w:rsid w:val="00816086"/>
    <w:rsid w:val="00821FE7"/>
    <w:rsid w:val="00822382"/>
    <w:rsid w:val="008251BB"/>
    <w:rsid w:val="008254F2"/>
    <w:rsid w:val="0083269B"/>
    <w:rsid w:val="00835370"/>
    <w:rsid w:val="00840686"/>
    <w:rsid w:val="00840FDF"/>
    <w:rsid w:val="00850A9D"/>
    <w:rsid w:val="00851906"/>
    <w:rsid w:val="00852696"/>
    <w:rsid w:val="00853C71"/>
    <w:rsid w:val="008571AA"/>
    <w:rsid w:val="00865F26"/>
    <w:rsid w:val="00873CFD"/>
    <w:rsid w:val="008857F1"/>
    <w:rsid w:val="00892593"/>
    <w:rsid w:val="00893E88"/>
    <w:rsid w:val="008962C5"/>
    <w:rsid w:val="00896B02"/>
    <w:rsid w:val="00897076"/>
    <w:rsid w:val="008A0470"/>
    <w:rsid w:val="008A63B8"/>
    <w:rsid w:val="008B53B2"/>
    <w:rsid w:val="008C0744"/>
    <w:rsid w:val="008C3C32"/>
    <w:rsid w:val="008D1351"/>
    <w:rsid w:val="008D2F2D"/>
    <w:rsid w:val="008D627A"/>
    <w:rsid w:val="008D62C5"/>
    <w:rsid w:val="008E0FDB"/>
    <w:rsid w:val="008E15BA"/>
    <w:rsid w:val="008E620C"/>
    <w:rsid w:val="008F147E"/>
    <w:rsid w:val="0090223B"/>
    <w:rsid w:val="009119D4"/>
    <w:rsid w:val="009236FC"/>
    <w:rsid w:val="0092392A"/>
    <w:rsid w:val="0092409A"/>
    <w:rsid w:val="00927ACA"/>
    <w:rsid w:val="00927EB6"/>
    <w:rsid w:val="00931545"/>
    <w:rsid w:val="009326B3"/>
    <w:rsid w:val="0093592B"/>
    <w:rsid w:val="00943BA9"/>
    <w:rsid w:val="009450D1"/>
    <w:rsid w:val="00946A26"/>
    <w:rsid w:val="00961635"/>
    <w:rsid w:val="0096234A"/>
    <w:rsid w:val="009629D1"/>
    <w:rsid w:val="00963E84"/>
    <w:rsid w:val="00964FA3"/>
    <w:rsid w:val="00966A60"/>
    <w:rsid w:val="00972B35"/>
    <w:rsid w:val="00977C4F"/>
    <w:rsid w:val="00980D3F"/>
    <w:rsid w:val="00987D62"/>
    <w:rsid w:val="009A06F2"/>
    <w:rsid w:val="009A2969"/>
    <w:rsid w:val="009A55C5"/>
    <w:rsid w:val="009A5E51"/>
    <w:rsid w:val="009B442A"/>
    <w:rsid w:val="009B712C"/>
    <w:rsid w:val="009E2B50"/>
    <w:rsid w:val="009E303F"/>
    <w:rsid w:val="009E59B5"/>
    <w:rsid w:val="00A04885"/>
    <w:rsid w:val="00A07379"/>
    <w:rsid w:val="00A10952"/>
    <w:rsid w:val="00A11792"/>
    <w:rsid w:val="00A215E4"/>
    <w:rsid w:val="00A36692"/>
    <w:rsid w:val="00A378D5"/>
    <w:rsid w:val="00A4259E"/>
    <w:rsid w:val="00A426F3"/>
    <w:rsid w:val="00A42F73"/>
    <w:rsid w:val="00A62E61"/>
    <w:rsid w:val="00A64502"/>
    <w:rsid w:val="00A67BC6"/>
    <w:rsid w:val="00A67F09"/>
    <w:rsid w:val="00A7339D"/>
    <w:rsid w:val="00A865CD"/>
    <w:rsid w:val="00A911DB"/>
    <w:rsid w:val="00A95940"/>
    <w:rsid w:val="00A9676B"/>
    <w:rsid w:val="00AC1B32"/>
    <w:rsid w:val="00AC1EAB"/>
    <w:rsid w:val="00AC2978"/>
    <w:rsid w:val="00AC4AA7"/>
    <w:rsid w:val="00AC4C3E"/>
    <w:rsid w:val="00AE0DE7"/>
    <w:rsid w:val="00AE3A4D"/>
    <w:rsid w:val="00AE60D4"/>
    <w:rsid w:val="00AF2615"/>
    <w:rsid w:val="00B040DC"/>
    <w:rsid w:val="00B168B7"/>
    <w:rsid w:val="00B17EE6"/>
    <w:rsid w:val="00B23AA2"/>
    <w:rsid w:val="00B27914"/>
    <w:rsid w:val="00B27FF2"/>
    <w:rsid w:val="00B30E34"/>
    <w:rsid w:val="00B32309"/>
    <w:rsid w:val="00B34A32"/>
    <w:rsid w:val="00B40952"/>
    <w:rsid w:val="00B42BAC"/>
    <w:rsid w:val="00B43EC8"/>
    <w:rsid w:val="00B530F8"/>
    <w:rsid w:val="00B53D30"/>
    <w:rsid w:val="00B57F49"/>
    <w:rsid w:val="00B60F13"/>
    <w:rsid w:val="00B65309"/>
    <w:rsid w:val="00B703A9"/>
    <w:rsid w:val="00B8027F"/>
    <w:rsid w:val="00BA0574"/>
    <w:rsid w:val="00BA2A5D"/>
    <w:rsid w:val="00BB2BB0"/>
    <w:rsid w:val="00BB6826"/>
    <w:rsid w:val="00BC7D42"/>
    <w:rsid w:val="00BD7059"/>
    <w:rsid w:val="00BF170D"/>
    <w:rsid w:val="00BF786A"/>
    <w:rsid w:val="00C0174C"/>
    <w:rsid w:val="00C07045"/>
    <w:rsid w:val="00C14B7B"/>
    <w:rsid w:val="00C25174"/>
    <w:rsid w:val="00C2653E"/>
    <w:rsid w:val="00C30287"/>
    <w:rsid w:val="00C32064"/>
    <w:rsid w:val="00C356C6"/>
    <w:rsid w:val="00C37BC9"/>
    <w:rsid w:val="00C42303"/>
    <w:rsid w:val="00C429F0"/>
    <w:rsid w:val="00C543D7"/>
    <w:rsid w:val="00C57724"/>
    <w:rsid w:val="00C66552"/>
    <w:rsid w:val="00C667CE"/>
    <w:rsid w:val="00C70DDD"/>
    <w:rsid w:val="00C769B7"/>
    <w:rsid w:val="00C76AF1"/>
    <w:rsid w:val="00C85C43"/>
    <w:rsid w:val="00C86791"/>
    <w:rsid w:val="00CA0589"/>
    <w:rsid w:val="00CB1560"/>
    <w:rsid w:val="00CB16AD"/>
    <w:rsid w:val="00CB41AE"/>
    <w:rsid w:val="00CB6A06"/>
    <w:rsid w:val="00CC5132"/>
    <w:rsid w:val="00CC518F"/>
    <w:rsid w:val="00CD1C48"/>
    <w:rsid w:val="00CD58B3"/>
    <w:rsid w:val="00CE0198"/>
    <w:rsid w:val="00CE2C95"/>
    <w:rsid w:val="00CE45C4"/>
    <w:rsid w:val="00CE52FA"/>
    <w:rsid w:val="00CE7019"/>
    <w:rsid w:val="00CF1098"/>
    <w:rsid w:val="00D026CF"/>
    <w:rsid w:val="00D068A9"/>
    <w:rsid w:val="00D151D6"/>
    <w:rsid w:val="00D351EA"/>
    <w:rsid w:val="00D353B1"/>
    <w:rsid w:val="00D368CA"/>
    <w:rsid w:val="00D45514"/>
    <w:rsid w:val="00D45910"/>
    <w:rsid w:val="00D47230"/>
    <w:rsid w:val="00D53E6F"/>
    <w:rsid w:val="00D565DA"/>
    <w:rsid w:val="00D603C4"/>
    <w:rsid w:val="00D616CB"/>
    <w:rsid w:val="00D64862"/>
    <w:rsid w:val="00D70BE6"/>
    <w:rsid w:val="00D70F66"/>
    <w:rsid w:val="00D7501E"/>
    <w:rsid w:val="00D7686C"/>
    <w:rsid w:val="00D82CFB"/>
    <w:rsid w:val="00D852A8"/>
    <w:rsid w:val="00D8595C"/>
    <w:rsid w:val="00D8730A"/>
    <w:rsid w:val="00D9098E"/>
    <w:rsid w:val="00D9358A"/>
    <w:rsid w:val="00D94F9A"/>
    <w:rsid w:val="00D96F5B"/>
    <w:rsid w:val="00DA3C48"/>
    <w:rsid w:val="00DB55B2"/>
    <w:rsid w:val="00DC3F3F"/>
    <w:rsid w:val="00DC4E47"/>
    <w:rsid w:val="00DD4008"/>
    <w:rsid w:val="00DE4EED"/>
    <w:rsid w:val="00DE782B"/>
    <w:rsid w:val="00DF23EB"/>
    <w:rsid w:val="00E02355"/>
    <w:rsid w:val="00E027EA"/>
    <w:rsid w:val="00E22F11"/>
    <w:rsid w:val="00E25091"/>
    <w:rsid w:val="00E31EE4"/>
    <w:rsid w:val="00E326B2"/>
    <w:rsid w:val="00E36566"/>
    <w:rsid w:val="00E36BF2"/>
    <w:rsid w:val="00E37C9A"/>
    <w:rsid w:val="00E43944"/>
    <w:rsid w:val="00E44222"/>
    <w:rsid w:val="00E46F50"/>
    <w:rsid w:val="00E54290"/>
    <w:rsid w:val="00E62FD2"/>
    <w:rsid w:val="00E6616B"/>
    <w:rsid w:val="00E75356"/>
    <w:rsid w:val="00E977D3"/>
    <w:rsid w:val="00EA6B85"/>
    <w:rsid w:val="00EB092C"/>
    <w:rsid w:val="00EB675F"/>
    <w:rsid w:val="00EB7EBB"/>
    <w:rsid w:val="00EC3069"/>
    <w:rsid w:val="00EC5CDC"/>
    <w:rsid w:val="00ED04AC"/>
    <w:rsid w:val="00ED7DE7"/>
    <w:rsid w:val="00EE2609"/>
    <w:rsid w:val="00EE4087"/>
    <w:rsid w:val="00EF726B"/>
    <w:rsid w:val="00F02ADA"/>
    <w:rsid w:val="00F111C0"/>
    <w:rsid w:val="00F25419"/>
    <w:rsid w:val="00F30FBB"/>
    <w:rsid w:val="00F33391"/>
    <w:rsid w:val="00F42B37"/>
    <w:rsid w:val="00F60BF6"/>
    <w:rsid w:val="00F63C34"/>
    <w:rsid w:val="00F70930"/>
    <w:rsid w:val="00F800E3"/>
    <w:rsid w:val="00F83319"/>
    <w:rsid w:val="00F85669"/>
    <w:rsid w:val="00F85B0A"/>
    <w:rsid w:val="00F912AF"/>
    <w:rsid w:val="00F92C85"/>
    <w:rsid w:val="00F9312D"/>
    <w:rsid w:val="00F952A8"/>
    <w:rsid w:val="00F96622"/>
    <w:rsid w:val="00FA2958"/>
    <w:rsid w:val="00FB2170"/>
    <w:rsid w:val="00FB5328"/>
    <w:rsid w:val="00FB6450"/>
    <w:rsid w:val="00FB6A51"/>
    <w:rsid w:val="00FB70D6"/>
    <w:rsid w:val="00FC1310"/>
    <w:rsid w:val="00FC304C"/>
    <w:rsid w:val="00FC3068"/>
    <w:rsid w:val="00FC4A02"/>
    <w:rsid w:val="00FC5CAC"/>
    <w:rsid w:val="00FE182D"/>
    <w:rsid w:val="00FE477F"/>
    <w:rsid w:val="00FE5D4B"/>
    <w:rsid w:val="00FE6B4B"/>
    <w:rsid w:val="00FF5CC3"/>
    <w:rsid w:val="00FF5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6DF49"/>
  <w15:chartTrackingRefBased/>
  <w15:docId w15:val="{8FDF5DCC-B157-4758-91A1-BA4AB0AC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Balk1">
    <w:name w:val="heading 1"/>
    <w:basedOn w:val="Normal"/>
    <w:next w:val="Normal"/>
    <w:qFormat/>
    <w:pPr>
      <w:keepNext/>
      <w:ind w:left="900"/>
      <w:outlineLvl w:val="0"/>
    </w:pPr>
    <w:rPr>
      <w:b/>
      <w:sz w:val="28"/>
    </w:rPr>
  </w:style>
  <w:style w:type="paragraph" w:styleId="Balk2">
    <w:name w:val="heading 2"/>
    <w:basedOn w:val="Normal"/>
    <w:next w:val="Normal"/>
    <w:qFormat/>
    <w:pPr>
      <w:keepNext/>
      <w:ind w:left="1800"/>
      <w:outlineLvl w:val="1"/>
    </w:pPr>
    <w:rPr>
      <w:b/>
      <w:sz w:val="28"/>
    </w:rPr>
  </w:style>
  <w:style w:type="paragraph" w:styleId="Balk3">
    <w:name w:val="heading 3"/>
    <w:basedOn w:val="Normal"/>
    <w:next w:val="Normal"/>
    <w:qFormat/>
    <w:pPr>
      <w:keepNext/>
      <w:spacing w:before="240" w:after="60"/>
      <w:outlineLvl w:val="2"/>
    </w:pPr>
    <w:rPr>
      <w:rFonts w:ascii="Arial" w:hAnsi="Arial" w:cs="Arial"/>
      <w:b/>
      <w:bCs/>
      <w:sz w:val="26"/>
      <w:szCs w:val="26"/>
    </w:rPr>
  </w:style>
  <w:style w:type="paragraph" w:styleId="Balk5">
    <w:name w:val="heading 5"/>
    <w:basedOn w:val="Normal"/>
    <w:next w:val="Normal"/>
    <w:qFormat/>
    <w:pPr>
      <w:spacing w:before="240" w:after="60"/>
      <w:outlineLvl w:val="4"/>
    </w:pPr>
    <w:rPr>
      <w:b/>
      <w:bCs/>
      <w:i/>
      <w:iCs/>
      <w:sz w:val="26"/>
      <w:szCs w:val="26"/>
    </w:rPr>
  </w:style>
  <w:style w:type="paragraph" w:styleId="Balk6">
    <w:name w:val="heading 6"/>
    <w:basedOn w:val="Normal"/>
    <w:next w:val="Normal"/>
    <w:link w:val="Balk6Char"/>
    <w:qFormat/>
    <w:pPr>
      <w:spacing w:before="240" w:after="60"/>
      <w:outlineLvl w:val="5"/>
    </w:pPr>
    <w:rPr>
      <w:b/>
      <w:bCs/>
      <w:sz w:val="22"/>
      <w:szCs w:val="22"/>
      <w:lang w:val="x-none" w:eastAsia="x-none"/>
    </w:rPr>
  </w:style>
  <w:style w:type="paragraph" w:styleId="Balk7">
    <w:name w:val="heading 7"/>
    <w:basedOn w:val="Normal"/>
    <w:next w:val="Normal"/>
    <w:qFormat/>
    <w:pPr>
      <w:spacing w:before="240" w:after="60"/>
      <w:outlineLvl w:val="6"/>
    </w:pPr>
    <w:rPr>
      <w:szCs w:val="24"/>
    </w:rPr>
  </w:style>
  <w:style w:type="paragraph" w:styleId="Balk8">
    <w:name w:val="heading 8"/>
    <w:basedOn w:val="Normal"/>
    <w:next w:val="Normal"/>
    <w:link w:val="Balk8Char"/>
    <w:qFormat/>
    <w:pPr>
      <w:spacing w:before="240" w:after="60"/>
      <w:outlineLvl w:val="7"/>
    </w:pPr>
    <w:rPr>
      <w:i/>
      <w:iCs/>
      <w:szCs w:val="24"/>
      <w:lang w:val="x-none" w:eastAsia="x-none"/>
    </w:rPr>
  </w:style>
  <w:style w:type="paragraph" w:styleId="Balk9">
    <w:name w:val="heading 9"/>
    <w:basedOn w:val="Normal"/>
    <w:next w:val="Normal"/>
    <w:qFormat/>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odyText22">
    <w:name w:val="Body Text 22"/>
    <w:basedOn w:val="Normal"/>
    <w:pPr>
      <w:spacing w:after="60"/>
      <w:ind w:firstLine="340"/>
      <w:jc w:val="both"/>
    </w:pPr>
    <w:rPr>
      <w:sz w:val="28"/>
    </w:rPr>
  </w:style>
  <w:style w:type="paragraph" w:styleId="DipnotMetni">
    <w:name w:val="footnote text"/>
    <w:aliases w:val="Dipnot Metni Char Char Char,Dipnot Metni Char Char"/>
    <w:basedOn w:val="Normal"/>
    <w:link w:val="DipnotMetniChar"/>
    <w:semiHidden/>
    <w:rPr>
      <w:sz w:val="20"/>
    </w:rPr>
  </w:style>
  <w:style w:type="character" w:styleId="DipnotBavurusu">
    <w:name w:val="footnote reference"/>
    <w:semiHidden/>
    <w:rPr>
      <w:vertAlign w:val="superscript"/>
    </w:rPr>
  </w:style>
  <w:style w:type="paragraph" w:styleId="GvdeMetni">
    <w:name w:val="Body Text"/>
    <w:basedOn w:val="Normal"/>
    <w:pPr>
      <w:ind w:right="-131"/>
    </w:pPr>
    <w:rPr>
      <w:sz w:val="28"/>
    </w:rPr>
  </w:style>
  <w:style w:type="paragraph" w:customStyle="1" w:styleId="Altbilgi">
    <w:name w:val="Altbilgi"/>
    <w:basedOn w:val="Normal"/>
    <w:link w:val="AltbilgiChar"/>
    <w:pPr>
      <w:tabs>
        <w:tab w:val="center" w:pos="4536"/>
        <w:tab w:val="right" w:pos="9072"/>
      </w:tabs>
    </w:pPr>
    <w:rPr>
      <w:lang w:val="x-none" w:eastAsia="x-none"/>
    </w:rPr>
  </w:style>
  <w:style w:type="paragraph" w:styleId="GvdeMetniGirintisi">
    <w:name w:val="Body Text Indent"/>
    <w:basedOn w:val="Normal"/>
    <w:pPr>
      <w:ind w:firstLine="708"/>
    </w:pPr>
    <w:rPr>
      <w:rFonts w:ascii="Arial" w:hAnsi="Arial" w:cs="Arial"/>
    </w:rPr>
  </w:style>
  <w:style w:type="paragraph" w:styleId="GvdeMetniGirintisi2">
    <w:name w:val="Body Text Indent 2"/>
    <w:basedOn w:val="Normal"/>
    <w:pPr>
      <w:tabs>
        <w:tab w:val="left" w:pos="1080"/>
      </w:tabs>
      <w:spacing w:after="60"/>
      <w:ind w:left="360"/>
      <w:jc w:val="both"/>
    </w:pPr>
    <w:rPr>
      <w:rFonts w:ascii="Arial" w:hAnsi="Arial"/>
    </w:rPr>
  </w:style>
  <w:style w:type="paragraph" w:styleId="BalonMetni">
    <w:name w:val="Balloon Text"/>
    <w:basedOn w:val="Normal"/>
    <w:semiHidden/>
    <w:rPr>
      <w:rFonts w:ascii="Tahoma" w:hAnsi="Tahoma" w:cs="Tahoma"/>
      <w:sz w:val="16"/>
      <w:szCs w:val="16"/>
    </w:rPr>
  </w:style>
  <w:style w:type="paragraph" w:customStyle="1" w:styleId="OtomatikDzelt">
    <w:name w:val="Otomatik Düzelt"/>
  </w:style>
  <w:style w:type="paragraph" w:styleId="GvdeMetniGirintisi3">
    <w:name w:val="Body Text Indent 3"/>
    <w:basedOn w:val="Normal"/>
    <w:pPr>
      <w:tabs>
        <w:tab w:val="left" w:pos="-720"/>
      </w:tabs>
      <w:suppressAutoHyphens/>
      <w:ind w:firstLine="709"/>
      <w:jc w:val="both"/>
    </w:pPr>
    <w:rPr>
      <w:sz w:val="20"/>
    </w:rPr>
  </w:style>
  <w:style w:type="character" w:styleId="SayfaNumaras">
    <w:name w:val="page number"/>
    <w:basedOn w:val="VarsaylanParagrafYazTipi"/>
    <w:rsid w:val="00EC5CDC"/>
  </w:style>
  <w:style w:type="paragraph" w:styleId="NormalWeb">
    <w:name w:val="Normal (Web)"/>
    <w:basedOn w:val="Normal"/>
    <w:rsid w:val="000036F1"/>
    <w:pPr>
      <w:overflowPunct/>
      <w:autoSpaceDE/>
      <w:autoSpaceDN/>
      <w:adjustRightInd/>
      <w:spacing w:before="100" w:beforeAutospacing="1" w:after="100" w:afterAutospacing="1"/>
      <w:textAlignment w:val="auto"/>
    </w:pPr>
    <w:rPr>
      <w:szCs w:val="24"/>
    </w:rPr>
  </w:style>
  <w:style w:type="paragraph" w:customStyle="1" w:styleId="stbilgi">
    <w:name w:val="Üstbilgi"/>
    <w:basedOn w:val="Normal"/>
    <w:rsid w:val="0083269B"/>
    <w:pPr>
      <w:tabs>
        <w:tab w:val="center" w:pos="4536"/>
        <w:tab w:val="right" w:pos="9072"/>
      </w:tabs>
    </w:pPr>
  </w:style>
  <w:style w:type="character" w:customStyle="1" w:styleId="DipnotMetniChar">
    <w:name w:val="Dipnot Metni Char"/>
    <w:aliases w:val="Dipnot Metni Char Char Char Char,Dipnot Metni Char Char Char1"/>
    <w:link w:val="DipnotMetni"/>
    <w:rsid w:val="0069225C"/>
    <w:rPr>
      <w:lang w:val="tr-TR" w:eastAsia="tr-TR" w:bidi="ar-SA"/>
    </w:rPr>
  </w:style>
  <w:style w:type="paragraph" w:styleId="GvdeMetni2">
    <w:name w:val="Body Text 2"/>
    <w:basedOn w:val="Normal"/>
    <w:rsid w:val="00963E84"/>
    <w:pPr>
      <w:spacing w:after="120" w:line="480" w:lineRule="auto"/>
    </w:pPr>
  </w:style>
  <w:style w:type="character" w:customStyle="1" w:styleId="Heading2Char">
    <w:name w:val="Heading 2 Char"/>
    <w:rsid w:val="00F30FBB"/>
    <w:rPr>
      <w:rFonts w:ascii="Arial" w:hAnsi="Arial"/>
      <w:b/>
      <w:i/>
      <w:noProof w:val="0"/>
      <w:sz w:val="28"/>
      <w:lang w:val="tr-TR"/>
    </w:rPr>
  </w:style>
  <w:style w:type="paragraph" w:customStyle="1" w:styleId="BodyTextIndent31">
    <w:name w:val="Body Text Indent 31"/>
    <w:basedOn w:val="Normal"/>
    <w:rsid w:val="0017089B"/>
    <w:pPr>
      <w:ind w:firstLine="708"/>
      <w:jc w:val="both"/>
    </w:pPr>
    <w:rPr>
      <w:color w:val="000000"/>
    </w:rPr>
  </w:style>
  <w:style w:type="paragraph" w:customStyle="1" w:styleId="BodyText21">
    <w:name w:val="Body Text 21"/>
    <w:basedOn w:val="Normal"/>
    <w:rsid w:val="00C769B7"/>
    <w:pPr>
      <w:spacing w:before="100" w:beforeAutospacing="1"/>
      <w:jc w:val="both"/>
    </w:pPr>
  </w:style>
  <w:style w:type="character" w:customStyle="1" w:styleId="Balk8Char">
    <w:name w:val="Başlık 8 Char"/>
    <w:link w:val="Balk8"/>
    <w:locked/>
    <w:rsid w:val="001B1D28"/>
    <w:rPr>
      <w:i/>
      <w:iCs/>
      <w:sz w:val="24"/>
      <w:szCs w:val="24"/>
    </w:rPr>
  </w:style>
  <w:style w:type="character" w:customStyle="1" w:styleId="AltbilgiChar">
    <w:name w:val="Altbilgi Char"/>
    <w:link w:val="Altbilgi"/>
    <w:locked/>
    <w:rsid w:val="001B1D28"/>
    <w:rPr>
      <w:sz w:val="24"/>
    </w:rPr>
  </w:style>
  <w:style w:type="paragraph" w:customStyle="1" w:styleId="3-NormalYaz">
    <w:name w:val="3-Normal Yazı"/>
    <w:qFormat/>
    <w:rsid w:val="00803F45"/>
    <w:pPr>
      <w:tabs>
        <w:tab w:val="left" w:pos="566"/>
      </w:tabs>
      <w:jc w:val="both"/>
    </w:pPr>
    <w:rPr>
      <w:rFonts w:eastAsia="ヒラギノ明朝 Pro W3" w:hAnsi="Times"/>
      <w:sz w:val="19"/>
      <w:lang w:eastAsia="en-US"/>
    </w:rPr>
  </w:style>
  <w:style w:type="character" w:customStyle="1" w:styleId="Balk6Char">
    <w:name w:val="Başlık 6 Char"/>
    <w:link w:val="Balk6"/>
    <w:rsid w:val="00D45910"/>
    <w:rPr>
      <w:b/>
      <w:bCs/>
      <w:sz w:val="22"/>
      <w:szCs w:val="22"/>
    </w:rPr>
  </w:style>
  <w:style w:type="paragraph" w:customStyle="1" w:styleId="metin">
    <w:name w:val="metin"/>
    <w:basedOn w:val="Normal"/>
    <w:rsid w:val="00D70BE6"/>
    <w:pPr>
      <w:overflowPunct/>
      <w:autoSpaceDE/>
      <w:autoSpaceDN/>
      <w:adjustRightInd/>
      <w:spacing w:before="100" w:beforeAutospacing="1" w:after="100" w:afterAutospacing="1"/>
      <w:textAlignment w:val="auto"/>
    </w:pPr>
    <w:rPr>
      <w:szCs w:val="24"/>
    </w:rPr>
  </w:style>
  <w:style w:type="character" w:customStyle="1" w:styleId="grame">
    <w:name w:val="grame"/>
    <w:rsid w:val="00D70BE6"/>
  </w:style>
  <w:style w:type="character" w:customStyle="1" w:styleId="spelle">
    <w:name w:val="spelle"/>
    <w:rsid w:val="00D70BE6"/>
  </w:style>
  <w:style w:type="character" w:styleId="AklamaBavurusu">
    <w:name w:val="annotation reference"/>
    <w:uiPriority w:val="99"/>
    <w:semiHidden/>
    <w:unhideWhenUsed/>
    <w:rsid w:val="00FC4A02"/>
    <w:rPr>
      <w:sz w:val="16"/>
      <w:szCs w:val="16"/>
    </w:rPr>
  </w:style>
  <w:style w:type="paragraph" w:styleId="AklamaMetni">
    <w:name w:val="annotation text"/>
    <w:basedOn w:val="Normal"/>
    <w:link w:val="AklamaMetniChar"/>
    <w:uiPriority w:val="99"/>
    <w:semiHidden/>
    <w:unhideWhenUsed/>
    <w:rsid w:val="00FC4A02"/>
    <w:rPr>
      <w:sz w:val="20"/>
    </w:rPr>
  </w:style>
  <w:style w:type="character" w:customStyle="1" w:styleId="AklamaMetniChar">
    <w:name w:val="Açıklama Metni Char"/>
    <w:basedOn w:val="VarsaylanParagrafYazTipi"/>
    <w:link w:val="AklamaMetni"/>
    <w:uiPriority w:val="99"/>
    <w:semiHidden/>
    <w:rsid w:val="00FC4A02"/>
  </w:style>
  <w:style w:type="paragraph" w:styleId="AklamaKonusu">
    <w:name w:val="annotation subject"/>
    <w:basedOn w:val="AklamaMetni"/>
    <w:next w:val="AklamaMetni"/>
    <w:link w:val="AklamaKonusuChar"/>
    <w:uiPriority w:val="99"/>
    <w:semiHidden/>
    <w:unhideWhenUsed/>
    <w:rsid w:val="00FC4A02"/>
    <w:rPr>
      <w:b/>
      <w:bCs/>
    </w:rPr>
  </w:style>
  <w:style w:type="character" w:customStyle="1" w:styleId="AklamaKonusuChar">
    <w:name w:val="Açıklama Konusu Char"/>
    <w:link w:val="AklamaKonusu"/>
    <w:uiPriority w:val="99"/>
    <w:semiHidden/>
    <w:rsid w:val="00FC4A02"/>
    <w:rPr>
      <w:b/>
      <w:bCs/>
    </w:rPr>
  </w:style>
  <w:style w:type="table" w:styleId="TabloKlavuzu">
    <w:name w:val="Table Grid"/>
    <w:basedOn w:val="NormalTablo"/>
    <w:uiPriority w:val="99"/>
    <w:rsid w:val="00345C0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0">
    <w:name w:val="Alt Bilgi Char"/>
    <w:locked/>
    <w:rsid w:val="00C76AF1"/>
  </w:style>
  <w:style w:type="paragraph" w:styleId="KonuBal">
    <w:name w:val="Title"/>
    <w:basedOn w:val="Normal"/>
    <w:link w:val="KonuBalChar"/>
    <w:qFormat/>
    <w:rsid w:val="00C76AF1"/>
    <w:pPr>
      <w:overflowPunct/>
      <w:autoSpaceDE/>
      <w:autoSpaceDN/>
      <w:adjustRightInd/>
      <w:jc w:val="center"/>
      <w:textAlignment w:val="auto"/>
    </w:pPr>
    <w:rPr>
      <w:b/>
      <w:bCs/>
      <w:szCs w:val="24"/>
    </w:rPr>
  </w:style>
  <w:style w:type="character" w:customStyle="1" w:styleId="KonuBalChar">
    <w:name w:val="Konu Başlığı Char"/>
    <w:basedOn w:val="VarsaylanParagrafYazTipi"/>
    <w:link w:val="KonuBal"/>
    <w:rsid w:val="00C76AF1"/>
    <w:rPr>
      <w:b/>
      <w:bCs/>
      <w:sz w:val="24"/>
      <w:szCs w:val="24"/>
    </w:rPr>
  </w:style>
  <w:style w:type="paragraph" w:styleId="stBilgi0">
    <w:name w:val="header"/>
    <w:basedOn w:val="Normal"/>
    <w:link w:val="stBilgiChar"/>
    <w:uiPriority w:val="99"/>
    <w:unhideWhenUsed/>
    <w:rsid w:val="000B3647"/>
    <w:pPr>
      <w:tabs>
        <w:tab w:val="center" w:pos="4536"/>
        <w:tab w:val="right" w:pos="9072"/>
      </w:tabs>
    </w:pPr>
  </w:style>
  <w:style w:type="character" w:customStyle="1" w:styleId="stBilgiChar">
    <w:name w:val="Üst Bilgi Char"/>
    <w:basedOn w:val="VarsaylanParagrafYazTipi"/>
    <w:link w:val="stBilgi0"/>
    <w:uiPriority w:val="99"/>
    <w:rsid w:val="000B3647"/>
    <w:rPr>
      <w:sz w:val="24"/>
    </w:rPr>
  </w:style>
  <w:style w:type="paragraph" w:styleId="AltBilgi0">
    <w:name w:val="footer"/>
    <w:basedOn w:val="Normal"/>
    <w:link w:val="AltBilgiChar1"/>
    <w:unhideWhenUsed/>
    <w:rsid w:val="000B3647"/>
    <w:pPr>
      <w:tabs>
        <w:tab w:val="center" w:pos="4536"/>
        <w:tab w:val="right" w:pos="9072"/>
      </w:tabs>
    </w:pPr>
  </w:style>
  <w:style w:type="character" w:customStyle="1" w:styleId="AltBilgiChar1">
    <w:name w:val="Alt Bilgi Char1"/>
    <w:basedOn w:val="VarsaylanParagrafYazTipi"/>
    <w:link w:val="AltBilgi0"/>
    <w:rsid w:val="000B36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61B00-763C-4430-AE05-9699A418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4312</Words>
  <Characters>24581</Characters>
  <Application>Microsoft Office Word</Application>
  <DocSecurity>0</DocSecurity>
  <Lines>204</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HİZMET ALIMLARI TİP SÖZLEŞMESİ</vt:lpstr>
      <vt:lpstr>HİZMET ALIMLARI TİP SÖZLEŞMESİ</vt:lpstr>
    </vt:vector>
  </TitlesOfParts>
  <Company/>
  <LinksUpToDate>false</LinksUpToDate>
  <CharactersWithSpaces>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HİZMET ALIMLARI TİP SÖZLEŞMESİ</dc:title>
  <dc:subject/>
  <dc:creator>system</dc:creator>
  <cp:keywords/>
  <cp:lastModifiedBy>HKIBAR</cp:lastModifiedBy>
  <cp:revision>5</cp:revision>
  <cp:lastPrinted>2009-03-02T02:05:00Z</cp:lastPrinted>
  <dcterms:created xsi:type="dcterms:W3CDTF">2021-09-01T12:16:00Z</dcterms:created>
  <dcterms:modified xsi:type="dcterms:W3CDTF">2021-12-10T08:11:00Z</dcterms:modified>
</cp:coreProperties>
</file>